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9F427" w14:textId="77777777" w:rsidR="00BD663E" w:rsidRDefault="00BD663E" w:rsidP="00BD663E">
      <w:pPr>
        <w:rPr>
          <w:rFonts w:ascii="Arial" w:hAnsi="Arial" w:cs="Arial"/>
        </w:rPr>
      </w:pPr>
    </w:p>
    <w:p w14:paraId="06D42FF1" w14:textId="77777777" w:rsidR="00505AC6" w:rsidRDefault="00505AC6" w:rsidP="00BD663E">
      <w:pPr>
        <w:rPr>
          <w:rFonts w:ascii="Arial" w:hAnsi="Arial" w:cs="Arial"/>
        </w:rPr>
      </w:pPr>
    </w:p>
    <w:p w14:paraId="2998667E" w14:textId="77777777" w:rsidR="00BD663E" w:rsidRPr="00CC4E41" w:rsidRDefault="00BD663E" w:rsidP="00BD663E">
      <w:pPr>
        <w:rPr>
          <w:rFonts w:ascii="Arial" w:hAnsi="Arial" w:cs="Arial"/>
        </w:rPr>
      </w:pPr>
    </w:p>
    <w:p w14:paraId="51DDB8A0" w14:textId="77777777" w:rsidR="00505AC6" w:rsidRPr="00505AC6" w:rsidRDefault="00505AC6" w:rsidP="00505AC6">
      <w:pPr>
        <w:pStyle w:val="berschrift9"/>
        <w:spacing w:line="360" w:lineRule="auto"/>
        <w:ind w:right="0"/>
        <w:rPr>
          <w:rFonts w:ascii="Arial" w:hAnsi="Arial" w:cs="Arial"/>
          <w:sz w:val="24"/>
          <w:szCs w:val="24"/>
          <w:lang w:val="de-AT"/>
        </w:rPr>
      </w:pPr>
      <w:r w:rsidRPr="00505AC6">
        <w:rPr>
          <w:rFonts w:ascii="Arial" w:hAnsi="Arial" w:cs="Arial"/>
          <w:sz w:val="24"/>
          <w:szCs w:val="24"/>
          <w:lang w:val="de-AT"/>
        </w:rPr>
        <w:t>VIKING Bilanz-Pressegespräch</w:t>
      </w:r>
    </w:p>
    <w:p w14:paraId="4200A705" w14:textId="77777777" w:rsidR="00505AC6" w:rsidRPr="00505AC6" w:rsidRDefault="00505AC6" w:rsidP="00505AC6">
      <w:pPr>
        <w:pStyle w:val="berschrift9"/>
        <w:spacing w:line="360" w:lineRule="auto"/>
        <w:ind w:right="0"/>
        <w:rPr>
          <w:rFonts w:ascii="Arial" w:hAnsi="Arial" w:cs="Arial"/>
          <w:sz w:val="24"/>
          <w:szCs w:val="24"/>
          <w:lang w:val="de-AT"/>
        </w:rPr>
      </w:pPr>
      <w:r w:rsidRPr="00505AC6">
        <w:rPr>
          <w:rFonts w:ascii="Arial" w:hAnsi="Arial" w:cs="Arial"/>
          <w:sz w:val="24"/>
          <w:szCs w:val="24"/>
          <w:lang w:val="de-AT"/>
        </w:rPr>
        <w:t>Werksgelände VIKING, Langkampfen</w:t>
      </w:r>
    </w:p>
    <w:p w14:paraId="2E143CF0" w14:textId="77777777" w:rsidR="00505AC6" w:rsidRPr="00505AC6" w:rsidRDefault="00505AC6" w:rsidP="00505AC6">
      <w:pPr>
        <w:pStyle w:val="berschrift5"/>
        <w:ind w:right="0"/>
        <w:jc w:val="center"/>
        <w:rPr>
          <w:rFonts w:ascii="Arial" w:hAnsi="Arial" w:cs="Arial"/>
          <w:b w:val="0"/>
          <w:color w:val="auto"/>
          <w:sz w:val="24"/>
          <w:szCs w:val="24"/>
          <w:lang w:val="de-AT"/>
        </w:rPr>
      </w:pPr>
      <w:r w:rsidRPr="00505AC6">
        <w:rPr>
          <w:rFonts w:ascii="Arial" w:hAnsi="Arial" w:cs="Arial"/>
          <w:b w:val="0"/>
          <w:color w:val="auto"/>
          <w:sz w:val="24"/>
          <w:szCs w:val="24"/>
          <w:lang w:val="de-AT"/>
        </w:rPr>
        <w:t>Mittwoch, 25. April 2018, 10:30 Uhr</w:t>
      </w:r>
    </w:p>
    <w:p w14:paraId="5972A006" w14:textId="77777777" w:rsidR="00505AC6" w:rsidRDefault="00505AC6" w:rsidP="00505AC6">
      <w:pPr>
        <w:pStyle w:val="berschrift6"/>
        <w:spacing w:line="360" w:lineRule="auto"/>
        <w:rPr>
          <w:rFonts w:ascii="Arial" w:hAnsi="Arial" w:cs="Arial"/>
          <w:b/>
          <w:i w:val="0"/>
          <w:color w:val="auto"/>
          <w:sz w:val="28"/>
          <w:szCs w:val="28"/>
          <w:lang w:val="de-AT"/>
        </w:rPr>
      </w:pPr>
    </w:p>
    <w:p w14:paraId="153FE886" w14:textId="77777777" w:rsidR="00505AC6" w:rsidRPr="00505AC6" w:rsidRDefault="00505AC6" w:rsidP="00505AC6">
      <w:pPr>
        <w:rPr>
          <w:lang w:val="de-AT"/>
        </w:rPr>
      </w:pPr>
    </w:p>
    <w:p w14:paraId="1D71E20B" w14:textId="77777777" w:rsidR="00505AC6" w:rsidRPr="00366A06" w:rsidRDefault="00505AC6" w:rsidP="00505AC6">
      <w:pPr>
        <w:rPr>
          <w:rFonts w:ascii="Arial" w:hAnsi="Arial" w:cs="Arial"/>
          <w:lang w:val="de-DE"/>
        </w:rPr>
      </w:pPr>
    </w:p>
    <w:p w14:paraId="34F98DFF" w14:textId="77777777" w:rsidR="00505AC6" w:rsidRPr="00505AC6" w:rsidRDefault="00505AC6" w:rsidP="00505AC6">
      <w:pPr>
        <w:pStyle w:val="berschrift6"/>
        <w:spacing w:line="360" w:lineRule="auto"/>
        <w:jc w:val="center"/>
        <w:rPr>
          <w:color w:val="auto"/>
          <w:szCs w:val="22"/>
          <w:lang w:val="de-AT"/>
        </w:rPr>
      </w:pPr>
      <w:r w:rsidRPr="00505AC6">
        <w:rPr>
          <w:rFonts w:ascii="Arial" w:hAnsi="Arial" w:cs="Arial"/>
          <w:b/>
          <w:i w:val="0"/>
          <w:color w:val="auto"/>
          <w:sz w:val="32"/>
          <w:lang w:val="de-AT"/>
        </w:rPr>
        <w:t xml:space="preserve">Auch in 2017 deutliches Umsatzplus für VIKING </w:t>
      </w:r>
    </w:p>
    <w:p w14:paraId="64C94CD8" w14:textId="77777777" w:rsidR="00505AC6" w:rsidRPr="00D01AA1" w:rsidRDefault="00505AC6" w:rsidP="00505AC6">
      <w:pPr>
        <w:rPr>
          <w:lang w:val="de-DE"/>
        </w:rPr>
      </w:pPr>
    </w:p>
    <w:p w14:paraId="1995F92D" w14:textId="77777777" w:rsidR="00505AC6" w:rsidRPr="00505AC6" w:rsidRDefault="00505AC6" w:rsidP="00505AC6">
      <w:pPr>
        <w:pStyle w:val="berschrift6"/>
        <w:spacing w:line="360" w:lineRule="auto"/>
        <w:jc w:val="center"/>
        <w:rPr>
          <w:rFonts w:ascii="Arial" w:hAnsi="Arial" w:cs="Arial"/>
          <w:b/>
          <w:i w:val="0"/>
          <w:color w:val="auto"/>
          <w:sz w:val="32"/>
          <w:lang w:val="de-AT"/>
        </w:rPr>
      </w:pPr>
      <w:r w:rsidRPr="00505AC6">
        <w:rPr>
          <w:rFonts w:ascii="Arial" w:hAnsi="Arial" w:cs="Arial"/>
          <w:b/>
          <w:i w:val="0"/>
          <w:color w:val="auto"/>
          <w:sz w:val="32"/>
          <w:lang w:val="de-AT"/>
        </w:rPr>
        <w:t>Zugkraft der Marke STIHL sorgt für</w:t>
      </w:r>
    </w:p>
    <w:p w14:paraId="2984ECBF" w14:textId="77777777" w:rsidR="00505AC6" w:rsidRPr="00505AC6" w:rsidRDefault="00505AC6" w:rsidP="00505AC6">
      <w:pPr>
        <w:pStyle w:val="berschrift6"/>
        <w:spacing w:line="360" w:lineRule="auto"/>
        <w:jc w:val="center"/>
        <w:rPr>
          <w:rFonts w:ascii="Arial" w:hAnsi="Arial" w:cs="Arial"/>
          <w:b/>
          <w:i w:val="0"/>
          <w:color w:val="auto"/>
          <w:sz w:val="32"/>
          <w:lang w:val="de-AT"/>
        </w:rPr>
      </w:pPr>
      <w:r w:rsidRPr="00505AC6">
        <w:rPr>
          <w:rFonts w:ascii="Arial" w:hAnsi="Arial" w:cs="Arial"/>
          <w:b/>
          <w:i w:val="0"/>
          <w:color w:val="auto"/>
          <w:sz w:val="32"/>
          <w:lang w:val="de-AT"/>
        </w:rPr>
        <w:t>weiteres Wachstum und Ausbau in Langkampfen</w:t>
      </w:r>
    </w:p>
    <w:p w14:paraId="6B7B141B" w14:textId="77777777" w:rsidR="00505AC6" w:rsidRPr="00505AC6" w:rsidRDefault="00505AC6" w:rsidP="00505AC6">
      <w:pPr>
        <w:pStyle w:val="berschrift6"/>
        <w:spacing w:line="360" w:lineRule="auto"/>
        <w:rPr>
          <w:rFonts w:ascii="Arial" w:hAnsi="Arial" w:cs="Arial"/>
          <w:b/>
          <w:i w:val="0"/>
          <w:color w:val="auto"/>
          <w:sz w:val="28"/>
          <w:szCs w:val="28"/>
          <w:lang w:val="de-AT"/>
        </w:rPr>
      </w:pPr>
    </w:p>
    <w:p w14:paraId="6BBF3CE7" w14:textId="77777777" w:rsidR="00505AC6" w:rsidRDefault="00505AC6" w:rsidP="00505AC6">
      <w:pPr>
        <w:rPr>
          <w:lang w:val="de-DE"/>
        </w:rPr>
      </w:pPr>
    </w:p>
    <w:p w14:paraId="4FC82A74" w14:textId="77777777" w:rsidR="00505AC6" w:rsidRPr="00D01AA1" w:rsidRDefault="00505AC6" w:rsidP="00505AC6">
      <w:pPr>
        <w:rPr>
          <w:lang w:val="de-DE"/>
        </w:rPr>
      </w:pPr>
      <w:bookmarkStart w:id="0" w:name="_GoBack"/>
      <w:bookmarkEnd w:id="0"/>
    </w:p>
    <w:p w14:paraId="229055BE" w14:textId="77777777" w:rsidR="00505AC6" w:rsidRPr="00505AC6" w:rsidRDefault="00505AC6" w:rsidP="00505AC6">
      <w:pPr>
        <w:spacing w:line="360" w:lineRule="auto"/>
        <w:rPr>
          <w:rFonts w:ascii="Arial" w:hAnsi="Arial" w:cs="Arial"/>
          <w:b/>
          <w:bCs/>
          <w:sz w:val="24"/>
          <w:szCs w:val="24"/>
          <w:lang w:val="de-AT"/>
        </w:rPr>
      </w:pPr>
      <w:r w:rsidRPr="00505AC6">
        <w:rPr>
          <w:rFonts w:ascii="Arial" w:hAnsi="Arial" w:cs="Arial"/>
          <w:b/>
          <w:bCs/>
          <w:sz w:val="24"/>
          <w:szCs w:val="24"/>
          <w:lang w:val="de-AT"/>
        </w:rPr>
        <w:t>Ihre Gesprächspartner bei der VIKING GmbH sind:</w:t>
      </w:r>
    </w:p>
    <w:p w14:paraId="16361C30"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 xml:space="preserve">Dr. Peter Pretzsch, Geschäftsführer </w:t>
      </w:r>
    </w:p>
    <w:p w14:paraId="34E41FD3" w14:textId="77777777" w:rsidR="00505AC6" w:rsidRPr="00505AC6" w:rsidRDefault="00505AC6" w:rsidP="00505AC6">
      <w:pPr>
        <w:tabs>
          <w:tab w:val="left" w:pos="2977"/>
        </w:tabs>
        <w:spacing w:line="360" w:lineRule="auto"/>
        <w:rPr>
          <w:rFonts w:ascii="Arial" w:hAnsi="Arial" w:cs="Arial"/>
          <w:sz w:val="24"/>
          <w:szCs w:val="24"/>
          <w:lang w:val="de-AT"/>
        </w:rPr>
      </w:pPr>
      <w:r w:rsidRPr="00505AC6">
        <w:rPr>
          <w:rFonts w:ascii="Arial" w:hAnsi="Arial" w:cs="Arial"/>
          <w:sz w:val="24"/>
          <w:szCs w:val="24"/>
          <w:lang w:val="de-AT"/>
        </w:rPr>
        <w:t>Josef Koller, Leiter Produktion und Marktversorgung</w:t>
      </w:r>
    </w:p>
    <w:p w14:paraId="2EA5B8F2"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 xml:space="preserve">Mag. Wolfgang Simmer, Leiter Marketing und Verkauf </w:t>
      </w:r>
    </w:p>
    <w:p w14:paraId="26B4E6D8" w14:textId="77777777" w:rsidR="00505AC6" w:rsidRPr="00505AC6" w:rsidRDefault="00505AC6" w:rsidP="00505AC6">
      <w:pPr>
        <w:spacing w:line="360" w:lineRule="auto"/>
        <w:rPr>
          <w:rFonts w:ascii="Arial" w:hAnsi="Arial" w:cs="Arial"/>
          <w:sz w:val="24"/>
          <w:szCs w:val="24"/>
          <w:lang w:val="de-AT"/>
        </w:rPr>
      </w:pPr>
    </w:p>
    <w:p w14:paraId="0508B886" w14:textId="77777777" w:rsidR="00505AC6" w:rsidRPr="00D01AA1" w:rsidRDefault="00505AC6" w:rsidP="00505AC6">
      <w:pPr>
        <w:spacing w:line="360" w:lineRule="auto"/>
        <w:rPr>
          <w:rFonts w:ascii="Arial" w:hAnsi="Arial" w:cs="Arial"/>
          <w:b/>
          <w:bCs/>
          <w:sz w:val="24"/>
          <w:szCs w:val="24"/>
        </w:rPr>
      </w:pPr>
      <w:r w:rsidRPr="00D01AA1">
        <w:rPr>
          <w:rFonts w:ascii="Arial" w:hAnsi="Arial" w:cs="Arial"/>
          <w:b/>
          <w:bCs/>
          <w:sz w:val="24"/>
          <w:szCs w:val="24"/>
        </w:rPr>
        <w:t>INHALT:</w:t>
      </w:r>
    </w:p>
    <w:p w14:paraId="3A9BAE2B" w14:textId="77777777" w:rsidR="00505AC6" w:rsidRPr="00C958A3" w:rsidRDefault="00505AC6" w:rsidP="00505AC6">
      <w:pPr>
        <w:pStyle w:val="Textkrper2"/>
        <w:numPr>
          <w:ilvl w:val="0"/>
          <w:numId w:val="3"/>
        </w:numPr>
        <w:rPr>
          <w:rFonts w:ascii="Arial" w:hAnsi="Arial" w:cs="Arial"/>
          <w:szCs w:val="24"/>
        </w:rPr>
      </w:pPr>
      <w:r w:rsidRPr="00F50AD7">
        <w:rPr>
          <w:rFonts w:ascii="Arial" w:hAnsi="Arial" w:cs="Arial"/>
          <w:szCs w:val="24"/>
        </w:rPr>
        <w:t>Auch 2017 Umsatzplus für VIKING</w:t>
      </w:r>
    </w:p>
    <w:p w14:paraId="01757806" w14:textId="77777777" w:rsidR="00505AC6" w:rsidRPr="00D509DF" w:rsidRDefault="00505AC6" w:rsidP="00505AC6">
      <w:pPr>
        <w:pStyle w:val="Textkrper2"/>
        <w:numPr>
          <w:ilvl w:val="0"/>
          <w:numId w:val="3"/>
        </w:numPr>
        <w:rPr>
          <w:rFonts w:ascii="Arial" w:hAnsi="Arial" w:cs="Arial"/>
          <w:szCs w:val="24"/>
        </w:rPr>
      </w:pPr>
      <w:r w:rsidRPr="00D509DF">
        <w:rPr>
          <w:rFonts w:ascii="Arial" w:hAnsi="Arial" w:cs="Arial"/>
          <w:szCs w:val="24"/>
        </w:rPr>
        <w:t>Die Zugkraft der Marke STIHL</w:t>
      </w:r>
    </w:p>
    <w:p w14:paraId="128A2DD6" w14:textId="77777777" w:rsidR="00505AC6" w:rsidRPr="00F50AD7" w:rsidRDefault="00505AC6" w:rsidP="00505AC6">
      <w:pPr>
        <w:pStyle w:val="Textkrper2"/>
        <w:numPr>
          <w:ilvl w:val="0"/>
          <w:numId w:val="3"/>
        </w:numPr>
        <w:rPr>
          <w:rFonts w:ascii="Arial" w:hAnsi="Arial" w:cs="Arial"/>
          <w:szCs w:val="24"/>
        </w:rPr>
      </w:pPr>
      <w:r w:rsidRPr="00D509DF">
        <w:rPr>
          <w:rFonts w:ascii="Arial" w:hAnsi="Arial" w:cs="Arial"/>
          <w:szCs w:val="24"/>
        </w:rPr>
        <w:t>100 neue Arbeitsplätze in Langkampfen</w:t>
      </w:r>
    </w:p>
    <w:p w14:paraId="5A0D324C" w14:textId="77777777" w:rsidR="00505AC6" w:rsidRPr="00505AC6" w:rsidRDefault="00505AC6" w:rsidP="00505AC6">
      <w:pPr>
        <w:pStyle w:val="Textkrper2"/>
        <w:numPr>
          <w:ilvl w:val="0"/>
          <w:numId w:val="3"/>
        </w:numPr>
        <w:rPr>
          <w:rFonts w:ascii="Arial" w:hAnsi="Arial" w:cs="Arial"/>
          <w:szCs w:val="24"/>
          <w:lang w:val="de-AT"/>
        </w:rPr>
      </w:pPr>
      <w:r w:rsidRPr="00505AC6">
        <w:rPr>
          <w:rFonts w:ascii="Arial" w:hAnsi="Arial" w:cs="Arial"/>
          <w:szCs w:val="24"/>
          <w:lang w:val="de-AT"/>
        </w:rPr>
        <w:t>Modellneuheiten – Erste Rasenmäher jetzt unter der Marke STIHL</w:t>
      </w:r>
    </w:p>
    <w:p w14:paraId="474F84DC" w14:textId="77777777" w:rsidR="00505AC6" w:rsidRPr="00D509DF" w:rsidRDefault="00505AC6" w:rsidP="00505AC6">
      <w:pPr>
        <w:pStyle w:val="Textkrper2"/>
        <w:numPr>
          <w:ilvl w:val="0"/>
          <w:numId w:val="3"/>
        </w:numPr>
        <w:rPr>
          <w:rFonts w:ascii="Arial" w:hAnsi="Arial" w:cs="Arial"/>
          <w:szCs w:val="24"/>
        </w:rPr>
      </w:pPr>
      <w:r w:rsidRPr="00D509DF">
        <w:rPr>
          <w:rFonts w:ascii="Arial" w:hAnsi="Arial" w:cs="Arial"/>
          <w:szCs w:val="24"/>
        </w:rPr>
        <w:t>VIKING – Ein mehrfach ausgezeichneter Arbeitgeber</w:t>
      </w:r>
    </w:p>
    <w:p w14:paraId="50A8B5BA" w14:textId="77777777" w:rsidR="00505AC6" w:rsidRPr="00D01AA1" w:rsidRDefault="00505AC6" w:rsidP="00505AC6">
      <w:pPr>
        <w:spacing w:line="360" w:lineRule="auto"/>
        <w:rPr>
          <w:rFonts w:ascii="Arial" w:hAnsi="Arial" w:cs="Arial"/>
          <w:bCs/>
          <w:sz w:val="24"/>
          <w:szCs w:val="24"/>
        </w:rPr>
      </w:pPr>
    </w:p>
    <w:p w14:paraId="7350772F" w14:textId="77777777" w:rsidR="00505AC6" w:rsidRPr="00D01AA1" w:rsidRDefault="00505AC6" w:rsidP="00505AC6">
      <w:pPr>
        <w:tabs>
          <w:tab w:val="left" w:pos="426"/>
        </w:tabs>
        <w:spacing w:line="360" w:lineRule="auto"/>
        <w:rPr>
          <w:rFonts w:ascii="Arial" w:hAnsi="Arial" w:cs="Arial"/>
          <w:b/>
          <w:sz w:val="24"/>
          <w:szCs w:val="24"/>
        </w:rPr>
      </w:pPr>
      <w:r w:rsidRPr="00D01AA1">
        <w:rPr>
          <w:rFonts w:ascii="Arial" w:hAnsi="Arial" w:cs="Arial"/>
          <w:b/>
          <w:sz w:val="24"/>
          <w:szCs w:val="24"/>
        </w:rPr>
        <w:t>Weiteres Informationsmaterial</w:t>
      </w:r>
    </w:p>
    <w:p w14:paraId="70F94560" w14:textId="77777777" w:rsidR="00505AC6" w:rsidRPr="00505AC6" w:rsidRDefault="00505AC6" w:rsidP="00505AC6">
      <w:pPr>
        <w:tabs>
          <w:tab w:val="left" w:pos="709"/>
        </w:tabs>
        <w:spacing w:line="360" w:lineRule="auto"/>
        <w:rPr>
          <w:rFonts w:ascii="Arial" w:hAnsi="Arial" w:cs="Arial"/>
          <w:sz w:val="24"/>
          <w:szCs w:val="24"/>
          <w:lang w:val="de-AT"/>
        </w:rPr>
      </w:pPr>
      <w:r w:rsidRPr="00505AC6">
        <w:rPr>
          <w:rFonts w:ascii="Arial" w:hAnsi="Arial" w:cs="Arial"/>
          <w:sz w:val="24"/>
          <w:szCs w:val="24"/>
          <w:lang w:val="de-AT"/>
        </w:rPr>
        <w:t>USB-Stick mit Presseinformationen (Texte dieser Pressemappe, Fotos + Infografik)</w:t>
      </w:r>
    </w:p>
    <w:p w14:paraId="25E76518" w14:textId="77777777" w:rsidR="00505AC6" w:rsidRPr="00505AC6" w:rsidRDefault="00505AC6" w:rsidP="00505AC6">
      <w:pPr>
        <w:rPr>
          <w:rFonts w:ascii="Arial" w:hAnsi="Arial" w:cs="Arial"/>
          <w:b/>
          <w:szCs w:val="24"/>
          <w:lang w:val="de-AT"/>
        </w:rPr>
      </w:pPr>
      <w:r w:rsidRPr="00505AC6">
        <w:rPr>
          <w:rFonts w:ascii="Arial" w:hAnsi="Arial" w:cs="Arial"/>
          <w:sz w:val="24"/>
          <w:szCs w:val="24"/>
          <w:lang w:val="de-AT"/>
        </w:rPr>
        <w:t xml:space="preserve">Drucksorte „VIKING GmbH 2018“ </w:t>
      </w:r>
      <w:r w:rsidRPr="00505AC6">
        <w:rPr>
          <w:rFonts w:ascii="Arial" w:hAnsi="Arial" w:cs="Arial"/>
          <w:b/>
          <w:szCs w:val="24"/>
          <w:lang w:val="de-AT"/>
        </w:rPr>
        <w:br w:type="page"/>
      </w:r>
    </w:p>
    <w:p w14:paraId="391E0EE1" w14:textId="77777777" w:rsidR="00505AC6" w:rsidRPr="00505AC6" w:rsidRDefault="00505AC6" w:rsidP="00505AC6">
      <w:pPr>
        <w:pStyle w:val="Textkrper2"/>
        <w:rPr>
          <w:rFonts w:ascii="Arial" w:hAnsi="Arial" w:cs="Arial"/>
          <w:b/>
          <w:szCs w:val="24"/>
          <w:lang w:val="de-AT"/>
        </w:rPr>
      </w:pPr>
      <w:r w:rsidRPr="00505AC6">
        <w:rPr>
          <w:rFonts w:ascii="Arial" w:hAnsi="Arial" w:cs="Arial"/>
          <w:b/>
          <w:szCs w:val="24"/>
          <w:lang w:val="de-AT"/>
        </w:rPr>
        <w:lastRenderedPageBreak/>
        <w:t>Auch 2017 Umsatzplus für VIKING</w:t>
      </w:r>
    </w:p>
    <w:p w14:paraId="512D9A50" w14:textId="77777777" w:rsidR="00505AC6" w:rsidRPr="00505AC6" w:rsidRDefault="00505AC6" w:rsidP="00505AC6">
      <w:pPr>
        <w:pStyle w:val="Textkrper2"/>
        <w:rPr>
          <w:rFonts w:ascii="Arial" w:hAnsi="Arial" w:cs="Arial"/>
          <w:szCs w:val="24"/>
          <w:lang w:val="de-AT"/>
        </w:rPr>
      </w:pPr>
      <w:r w:rsidRPr="00505AC6">
        <w:rPr>
          <w:rFonts w:ascii="Arial" w:hAnsi="Arial" w:cs="Arial"/>
          <w:i/>
          <w:szCs w:val="24"/>
          <w:lang w:val="de-AT"/>
        </w:rPr>
        <w:t>Langkampfen/Kufstein, 25. April 2018</w:t>
      </w:r>
      <w:r w:rsidRPr="00505AC6">
        <w:rPr>
          <w:rFonts w:ascii="Arial" w:hAnsi="Arial" w:cs="Arial"/>
          <w:szCs w:val="24"/>
          <w:lang w:val="de-AT"/>
        </w:rPr>
        <w:t xml:space="preserve">. Die VIKING GmbH hat den wirtschaftlichen Erfolg aus dem Jahr 2016 ins Wirtschaftsjahr 2017 mitgenommen: Das Tiroler Unternehmen steigerte seinen </w:t>
      </w:r>
      <w:r w:rsidRPr="00505AC6">
        <w:rPr>
          <w:rFonts w:ascii="Arial" w:hAnsi="Arial" w:cs="Arial"/>
          <w:b/>
          <w:szCs w:val="24"/>
          <w:lang w:val="de-AT"/>
        </w:rPr>
        <w:t xml:space="preserve">Umsatz </w:t>
      </w:r>
      <w:r w:rsidRPr="00505AC6">
        <w:rPr>
          <w:rFonts w:ascii="Arial" w:hAnsi="Arial" w:cs="Arial"/>
          <w:szCs w:val="24"/>
          <w:lang w:val="de-AT"/>
        </w:rPr>
        <w:t xml:space="preserve">um 43 Prozent auf 381 Millionen Euro. Im Vorjahr waren 480 Mitarbeiter bei dem innovativen Gartengeräte-Hersteller angestellt –im Vergleich zum Jahresdurchschnitt 2016 entspricht das einem moderaten, dem Geschäftsverlauf angemessenen Zuwachs von 16 Prozent. Die </w:t>
      </w:r>
      <w:r w:rsidRPr="00505AC6">
        <w:rPr>
          <w:rFonts w:ascii="Arial" w:hAnsi="Arial" w:cs="Arial"/>
          <w:b/>
          <w:szCs w:val="24"/>
          <w:lang w:val="de-AT"/>
        </w:rPr>
        <w:t xml:space="preserve">Bilanzsumme </w:t>
      </w:r>
      <w:r w:rsidRPr="00505AC6">
        <w:rPr>
          <w:rFonts w:ascii="Arial" w:hAnsi="Arial" w:cs="Arial"/>
          <w:szCs w:val="24"/>
          <w:lang w:val="de-AT"/>
        </w:rPr>
        <w:t xml:space="preserve">ist 2017 weiter gestiegen und erreichte den Betrag von 241 Millionen Euro. Die </w:t>
      </w:r>
      <w:r w:rsidRPr="00505AC6">
        <w:rPr>
          <w:rFonts w:ascii="Arial" w:hAnsi="Arial" w:cs="Arial"/>
          <w:b/>
          <w:szCs w:val="24"/>
          <w:lang w:val="de-AT"/>
        </w:rPr>
        <w:t>Eigenkapitalquote</w:t>
      </w:r>
      <w:r w:rsidRPr="00505AC6">
        <w:rPr>
          <w:rFonts w:ascii="Arial" w:hAnsi="Arial" w:cs="Arial"/>
          <w:szCs w:val="24"/>
          <w:lang w:val="de-AT"/>
        </w:rPr>
        <w:t xml:space="preserve"> 2017 liegt bei 49 Prozent. </w:t>
      </w:r>
    </w:p>
    <w:p w14:paraId="5D85E154" w14:textId="77777777" w:rsidR="00505AC6" w:rsidRPr="00505AC6" w:rsidRDefault="00505AC6" w:rsidP="00505AC6">
      <w:pPr>
        <w:pStyle w:val="Textkrper2"/>
        <w:rPr>
          <w:rFonts w:ascii="Arial" w:hAnsi="Arial" w:cs="Arial"/>
          <w:szCs w:val="24"/>
          <w:lang w:val="de-AT"/>
        </w:rPr>
      </w:pPr>
    </w:p>
    <w:p w14:paraId="74222D6D"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Für das starke Umsatzplus sorgten vor allem die STIHL Akku-Produkte, die seit einigen Jahren in Langkampfen gefertigt werden, sowie die Rasenmäher, hier vor allem die Akku-Rasenmäher und die Mähroboter.</w:t>
      </w:r>
    </w:p>
    <w:p w14:paraId="5E35AD99" w14:textId="77777777" w:rsidR="00505AC6" w:rsidRPr="00505AC6" w:rsidRDefault="00505AC6" w:rsidP="00505AC6">
      <w:pPr>
        <w:pStyle w:val="Textkrper2"/>
        <w:rPr>
          <w:rFonts w:ascii="Arial" w:hAnsi="Arial" w:cs="Arial"/>
          <w:szCs w:val="24"/>
          <w:lang w:val="de-AT"/>
        </w:rPr>
      </w:pPr>
    </w:p>
    <w:p w14:paraId="4C51C24A"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Der konstant hohe </w:t>
      </w:r>
      <w:r w:rsidRPr="00505AC6">
        <w:rPr>
          <w:rFonts w:ascii="Arial" w:hAnsi="Arial" w:cs="Arial"/>
          <w:b/>
          <w:szCs w:val="24"/>
          <w:lang w:val="de-AT"/>
        </w:rPr>
        <w:t xml:space="preserve">Exportanteil </w:t>
      </w:r>
      <w:r w:rsidRPr="00505AC6">
        <w:rPr>
          <w:rFonts w:ascii="Arial" w:hAnsi="Arial" w:cs="Arial"/>
          <w:szCs w:val="24"/>
          <w:lang w:val="de-AT"/>
        </w:rPr>
        <w:t>von 98 Prozent zeigt, dass VIKING im europäischen Markt sehr gut verankert ist. Die Märkte in Deutschland, Frankreich, den Benelux-Staaten, Polen, Großbritannien und Norwegen waren auch 2017 die größten Abnehmer.</w:t>
      </w:r>
    </w:p>
    <w:p w14:paraId="77976673" w14:textId="77777777" w:rsidR="00505AC6" w:rsidRPr="00505AC6" w:rsidRDefault="00505AC6" w:rsidP="00505AC6">
      <w:pPr>
        <w:pStyle w:val="Textkrper2"/>
        <w:rPr>
          <w:rFonts w:ascii="Arial" w:hAnsi="Arial" w:cs="Arial"/>
          <w:szCs w:val="24"/>
          <w:lang w:val="de-AT"/>
        </w:rPr>
      </w:pPr>
    </w:p>
    <w:p w14:paraId="06423441"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Peter Pretzsch, Geschäftsführer der VIKING GmbH, beschreibt die Situation: „Die aktuellen Daten zeigen das kräftige Wachstum in Umsatz, Absatz und Produktionsvolumen. Insbesondere die STIHL Akku-Produkte, aber auch einige der VIKING Gartengeräte weisen eine starke Wachstumskurve auf. Wir werden diesen Trend mit dem bevorstehenden Markenwechsel in vielen Märkten noch stärker fortsetzen und Langkampfen weiter ausbauen.“</w:t>
      </w:r>
    </w:p>
    <w:p w14:paraId="34DB5970" w14:textId="77777777" w:rsidR="00505AC6" w:rsidRPr="00505AC6" w:rsidRDefault="00505AC6" w:rsidP="00505AC6">
      <w:pPr>
        <w:pStyle w:val="Textkrper2"/>
        <w:rPr>
          <w:rFonts w:ascii="Arial" w:hAnsi="Arial" w:cs="Arial"/>
          <w:b/>
          <w:szCs w:val="24"/>
          <w:lang w:val="de-AT"/>
        </w:rPr>
      </w:pPr>
    </w:p>
    <w:p w14:paraId="5E02DD86" w14:textId="77777777" w:rsidR="00505AC6" w:rsidRPr="00505AC6" w:rsidRDefault="00505AC6" w:rsidP="00505AC6">
      <w:pPr>
        <w:spacing w:line="360" w:lineRule="auto"/>
        <w:rPr>
          <w:rFonts w:ascii="Arial" w:hAnsi="Arial" w:cs="Arial"/>
          <w:b/>
          <w:sz w:val="24"/>
          <w:szCs w:val="24"/>
          <w:lang w:val="de-AT"/>
        </w:rPr>
      </w:pPr>
      <w:r w:rsidRPr="00505AC6">
        <w:rPr>
          <w:rFonts w:ascii="Arial" w:hAnsi="Arial" w:cs="Arial"/>
          <w:b/>
          <w:szCs w:val="24"/>
          <w:lang w:val="de-AT"/>
        </w:rPr>
        <w:br w:type="page"/>
      </w:r>
      <w:r w:rsidRPr="00505AC6">
        <w:rPr>
          <w:rFonts w:ascii="Arial" w:hAnsi="Arial" w:cs="Arial"/>
          <w:b/>
          <w:sz w:val="24"/>
          <w:szCs w:val="24"/>
          <w:lang w:val="de-AT"/>
        </w:rPr>
        <w:lastRenderedPageBreak/>
        <w:t>Die Zugkraft der Marke STIHL</w:t>
      </w:r>
    </w:p>
    <w:p w14:paraId="2EF95498"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Ab 2019 integriert der Mutterkonzern STIHL die Marke VIKING und setzt auf eine Marke: STIHL. Für den Markenwechsel von VIKING zu STIHL sprechen eindeutige Vorteile: Die internationale Markenbekanntheit von STIHL und die damit verbundene Zugkraft der Marke steigern die Absatzchancen erheblich und öffnen zudem Türen zu neuen Märkten. Die Marke VIKING hat sich in den vergangenen Jahren auf dem europäischen Markt sehr gut entwickelt, ist aber auf anderen Kontinenten wie Asien und Amerika kaum bzw. nicht vertreten. Auch wenn die Priorität auf den bestehenden VIKING Märkten liegt, öffnet der Markenwechsel dem bislang grünen Sortiment mittelfristig eine weltweite Vertriebsperspektive. Somit entstehen klare Wachstumschancen für das Produktsortiment, die den Standort in Langkampfen stärken werden. </w:t>
      </w:r>
    </w:p>
    <w:p w14:paraId="2E2F08D0" w14:textId="77777777" w:rsidR="00505AC6" w:rsidRPr="00505AC6" w:rsidRDefault="00505AC6" w:rsidP="00505AC6">
      <w:pPr>
        <w:pStyle w:val="Textkrper2"/>
        <w:rPr>
          <w:rFonts w:ascii="Arial" w:hAnsi="Arial" w:cs="Arial"/>
          <w:szCs w:val="24"/>
          <w:lang w:val="de-AT"/>
        </w:rPr>
      </w:pPr>
    </w:p>
    <w:p w14:paraId="5D71D2E0"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Mit der Anpassung aller Produkte geht ein hoher Aufwand in allen Unternehmensbereichen einher. Neben der Einführung der Geräte in Orange sollen die Marktversorgung und Sicherstellung der Ersatzteile für VIKING Produkte für mindestens zehn Jahre gewährleistet werden. Ab der zweiten Jahreshälfte 2018 wird die gesamte Produktion auf Orange umgestellt. </w:t>
      </w:r>
    </w:p>
    <w:p w14:paraId="72B3C7DE" w14:textId="77777777" w:rsidR="00505AC6" w:rsidRPr="00505AC6" w:rsidRDefault="00505AC6" w:rsidP="00505AC6">
      <w:pPr>
        <w:pStyle w:val="Textkrper2"/>
        <w:rPr>
          <w:rFonts w:ascii="Arial" w:hAnsi="Arial" w:cs="Arial"/>
          <w:szCs w:val="24"/>
          <w:lang w:val="de-AT"/>
        </w:rPr>
      </w:pPr>
    </w:p>
    <w:p w14:paraId="76079072"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Bereits Anfang 2018 startete der Verkauf der Akku-Rasenmäher unter der Marke STIHL. Der Bezug zu anderen Akku-Produkten aufgrund der Mehrfachnutzung der Akkus machte eine Einführung dieser Produktgruppe in Orange bereits für die Gartensaison 2018 sinnvoll. Die Verfügbarkeit aller anderen Produkte unter der Marke STIHL ist für die Saison 2019 vorgesehen. </w:t>
      </w:r>
    </w:p>
    <w:p w14:paraId="1B3D6EE9" w14:textId="77777777" w:rsidR="00505AC6" w:rsidRPr="00505AC6" w:rsidRDefault="00505AC6" w:rsidP="00505AC6">
      <w:pPr>
        <w:pStyle w:val="Textkrper2"/>
        <w:rPr>
          <w:rFonts w:ascii="Arial" w:hAnsi="Arial" w:cs="Arial"/>
          <w:szCs w:val="24"/>
          <w:lang w:val="de-AT"/>
        </w:rPr>
      </w:pPr>
    </w:p>
    <w:p w14:paraId="1ED4A01C"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Das Tiroler Unternehmen VIKING gehört seit 1992 zur STIHL Gruppe. „Mit dem Markenwechsel wird eine deutliche Stärkung des Standorts in Langkampfen erfolgen. Das deutliche Wachstum der Produktionsmenge ist unseren engagierten Mitarbeitern zu verdanken – deren Tatkraft unterstützt auch wesentlich die vielfältigen Aktivitäten zum Markenwechsel“, so Pretzsch. Das Sortiment bleibt erhalten und die Produkte </w:t>
      </w:r>
      <w:r w:rsidRPr="00505AC6">
        <w:rPr>
          <w:rFonts w:ascii="Arial" w:hAnsi="Arial" w:cs="Arial"/>
          <w:szCs w:val="24"/>
          <w:lang w:val="de-AT"/>
        </w:rPr>
        <w:lastRenderedPageBreak/>
        <w:t>bleiben im Rahmen des Markenwechsels technisch nahezu unverändert. Auch bei Service und Garantie wird sich nichts ändern. „Die Produktportfolien von STIHL und VIKING ergänzen einander optimal. Wir orientieren uns stets an den Bedürfnissen unserer Kunden und entwickeln unsere Produkte dementsprechend weiter“, erläutert Pretzsch.</w:t>
      </w:r>
    </w:p>
    <w:p w14:paraId="5E0F263D" w14:textId="77777777" w:rsidR="00505AC6" w:rsidRPr="00505AC6" w:rsidRDefault="00505AC6" w:rsidP="00505AC6">
      <w:pPr>
        <w:pStyle w:val="Textkrper2"/>
        <w:rPr>
          <w:rFonts w:ascii="Arial" w:hAnsi="Arial" w:cs="Arial"/>
          <w:szCs w:val="24"/>
          <w:lang w:val="de-AT"/>
        </w:rPr>
      </w:pPr>
    </w:p>
    <w:p w14:paraId="063AEAB9" w14:textId="77777777" w:rsidR="00505AC6" w:rsidRPr="00505AC6" w:rsidRDefault="00505AC6" w:rsidP="00505AC6">
      <w:pPr>
        <w:pStyle w:val="Textkrper2"/>
        <w:rPr>
          <w:rFonts w:ascii="Arial" w:hAnsi="Arial" w:cs="Arial"/>
          <w:szCs w:val="24"/>
          <w:lang w:val="de-AT"/>
        </w:rPr>
      </w:pPr>
    </w:p>
    <w:p w14:paraId="1D4B78A7" w14:textId="77777777" w:rsidR="00505AC6" w:rsidRPr="00505AC6" w:rsidRDefault="00505AC6" w:rsidP="00505AC6">
      <w:pPr>
        <w:spacing w:line="360" w:lineRule="auto"/>
        <w:rPr>
          <w:rFonts w:ascii="Arial" w:hAnsi="Arial" w:cs="Arial"/>
          <w:b/>
          <w:sz w:val="24"/>
          <w:szCs w:val="24"/>
          <w:lang w:val="de-AT"/>
        </w:rPr>
      </w:pPr>
      <w:r w:rsidRPr="00505AC6">
        <w:rPr>
          <w:rFonts w:ascii="Arial" w:hAnsi="Arial" w:cs="Arial"/>
          <w:b/>
          <w:sz w:val="24"/>
          <w:szCs w:val="24"/>
          <w:lang w:val="de-AT"/>
        </w:rPr>
        <w:t>100 neue Arbeitsplätze in Langkampfen</w:t>
      </w:r>
    </w:p>
    <w:p w14:paraId="7360500B"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 xml:space="preserve">Die erfolgreiche Entwicklung der vergangenen Jahre machte auch einen Ausbau der Produktion nötig: Am 29. September 2017 erfolgte der Spatenstich für den Erweiterungsbau am Standort in Langkampfen. Dafür werden </w:t>
      </w:r>
      <w:r w:rsidRPr="00505AC6">
        <w:rPr>
          <w:sz w:val="24"/>
          <w:szCs w:val="24"/>
          <w:lang w:val="de-AT"/>
        </w:rPr>
        <w:t>16.000 m² Grundfläche neu bebaut und</w:t>
      </w:r>
      <w:r w:rsidRPr="00505AC6">
        <w:rPr>
          <w:rFonts w:ascii="Arial" w:hAnsi="Arial" w:cs="Arial"/>
          <w:sz w:val="24"/>
          <w:szCs w:val="24"/>
          <w:lang w:val="de-AT"/>
        </w:rPr>
        <w:t xml:space="preserve"> eine zusätzliche Arbeitsfläche von 20.000 m</w:t>
      </w:r>
      <w:r w:rsidRPr="00505AC6">
        <w:rPr>
          <w:rFonts w:ascii="Arial" w:hAnsi="Arial" w:cs="Arial"/>
          <w:sz w:val="24"/>
          <w:szCs w:val="24"/>
          <w:vertAlign w:val="superscript"/>
          <w:lang w:val="de-AT"/>
        </w:rPr>
        <w:t>2</w:t>
      </w:r>
      <w:r w:rsidRPr="00505AC6">
        <w:rPr>
          <w:rFonts w:ascii="Arial" w:hAnsi="Arial" w:cs="Arial"/>
          <w:sz w:val="24"/>
          <w:szCs w:val="24"/>
          <w:lang w:val="de-AT"/>
        </w:rPr>
        <w:t xml:space="preserve"> geschaffen. Die STIHL Gruppe investiert in den Zubau rund 23 Millionen Euro. „Wir schaffen dadurch 100 zusätzliche Arbeitsplätze in Langkampfen“, erklärt VIKING Produktionsleiter und Bauprojektleiter Josef Koller.</w:t>
      </w:r>
    </w:p>
    <w:p w14:paraId="50EBAABC" w14:textId="77777777" w:rsidR="00505AC6" w:rsidRPr="00505AC6" w:rsidRDefault="00505AC6" w:rsidP="00505AC6">
      <w:pPr>
        <w:spacing w:line="360" w:lineRule="auto"/>
        <w:rPr>
          <w:rFonts w:ascii="Arial" w:hAnsi="Arial" w:cs="Arial"/>
          <w:sz w:val="24"/>
          <w:szCs w:val="24"/>
          <w:lang w:val="de-AT"/>
        </w:rPr>
      </w:pPr>
    </w:p>
    <w:p w14:paraId="7C01C7FC" w14:textId="77777777" w:rsidR="00505AC6" w:rsidRPr="00505AC6" w:rsidRDefault="00505AC6" w:rsidP="00505AC6">
      <w:pPr>
        <w:spacing w:line="360" w:lineRule="auto"/>
        <w:rPr>
          <w:rFonts w:ascii="Arial" w:hAnsi="Arial" w:cs="Arial"/>
          <w:strike/>
          <w:sz w:val="24"/>
          <w:szCs w:val="24"/>
          <w:lang w:val="de-AT"/>
        </w:rPr>
      </w:pPr>
      <w:r w:rsidRPr="00505AC6">
        <w:rPr>
          <w:rFonts w:ascii="Arial" w:hAnsi="Arial" w:cs="Arial"/>
          <w:sz w:val="24"/>
          <w:szCs w:val="24"/>
          <w:lang w:val="de-AT"/>
        </w:rPr>
        <w:t xml:space="preserve">Mit dem Erweiterungsbau unternimmt VIKING die größte Investition der Firmengeschichte. Für den großen wirtschaftlichen Erfolg sorgen neben den STIHL Akku-Produkten auch die Akku-Rasenmäher, die in Langkampfen produziert werden. Die Produktion wird deutlich vergrößert. Zusätzlich entstehen neue Dauerprüfräume, Elektrolabors und eine moderne Lehrwerkstätte. Ein besonderes Highlight wird das automatische Kleinteillager sein, das nach dem neuesten Stand der Technik funktioniert und ca. 300 Aus- und Einlagerungen in der Stunde abwickelt. Das Dach des Neubaus wird teilweise begrünt und als Testfläche genutzt. </w:t>
      </w:r>
    </w:p>
    <w:p w14:paraId="6B61F8A5" w14:textId="77777777" w:rsidR="00505AC6" w:rsidRPr="00505AC6" w:rsidRDefault="00505AC6" w:rsidP="00505AC6">
      <w:pPr>
        <w:spacing w:line="360" w:lineRule="auto"/>
        <w:rPr>
          <w:rFonts w:ascii="Arial" w:hAnsi="Arial" w:cs="Arial"/>
          <w:sz w:val="24"/>
          <w:szCs w:val="24"/>
          <w:lang w:val="de-AT"/>
        </w:rPr>
      </w:pPr>
    </w:p>
    <w:p w14:paraId="288CB393"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Der Abschluss des Erweiterungsbaus ist für Ende 2018 geplant. Die neuen Räume werden schrittweise in Betrieb genommen. Im Gebäudebestand werden 2019 einige Veränderungen und Anpassungen vorgenommen und einem neuen Nutzen zugeführt. Der Ausbau in Langkampfen ist ein deutliches Bekenntnis des Mutterkonzerns STIHL zum Standort in Tirol.</w:t>
      </w:r>
    </w:p>
    <w:p w14:paraId="38D1DBF4" w14:textId="77777777" w:rsidR="00505AC6" w:rsidRPr="00505AC6" w:rsidRDefault="00505AC6" w:rsidP="00505AC6">
      <w:pPr>
        <w:spacing w:line="360" w:lineRule="auto"/>
        <w:rPr>
          <w:rFonts w:ascii="Arial" w:hAnsi="Arial" w:cs="Arial"/>
          <w:b/>
          <w:szCs w:val="24"/>
          <w:lang w:val="de-AT"/>
        </w:rPr>
      </w:pPr>
      <w:r w:rsidRPr="00505AC6">
        <w:rPr>
          <w:rFonts w:ascii="Arial" w:hAnsi="Arial" w:cs="Arial"/>
          <w:szCs w:val="24"/>
          <w:lang w:val="de-AT"/>
        </w:rPr>
        <w:br w:type="page"/>
      </w:r>
      <w:r w:rsidRPr="00505AC6">
        <w:rPr>
          <w:rFonts w:ascii="Arial" w:hAnsi="Arial" w:cs="Arial"/>
          <w:b/>
          <w:szCs w:val="24"/>
          <w:lang w:val="de-AT"/>
        </w:rPr>
        <w:lastRenderedPageBreak/>
        <w:t>Modellneuheiten – Erste Rasenmäher unter der Marke STIHL</w:t>
      </w:r>
    </w:p>
    <w:p w14:paraId="65EFF967"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Das Unternehmen aus Langkampfen startete in die diesjährige Gartensaison mit einer Neuheit der besonderen Art: Der Markenwechsel ist bei den Akku-Mähern bereits vollzogen. Diese Gartengeräte sind seit dem Frühjahr 2018 unter der Marke STIHL erhältlich.</w:t>
      </w:r>
    </w:p>
    <w:p w14:paraId="423FD57C" w14:textId="77777777" w:rsidR="00505AC6" w:rsidRPr="00505AC6" w:rsidRDefault="00505AC6" w:rsidP="00505AC6">
      <w:pPr>
        <w:pStyle w:val="Textkrper2"/>
        <w:rPr>
          <w:rFonts w:ascii="Arial" w:hAnsi="Arial" w:cs="Arial"/>
          <w:szCs w:val="24"/>
          <w:lang w:val="de-AT"/>
        </w:rPr>
      </w:pPr>
    </w:p>
    <w:p w14:paraId="25EDD38F"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Die insgesamt sieben </w:t>
      </w:r>
      <w:r w:rsidRPr="00505AC6">
        <w:rPr>
          <w:rFonts w:ascii="Arial" w:hAnsi="Arial" w:cs="Arial"/>
          <w:b/>
          <w:szCs w:val="24"/>
          <w:lang w:val="de-AT"/>
        </w:rPr>
        <w:t>Akku-Mäher</w:t>
      </w:r>
      <w:r w:rsidRPr="00505AC6">
        <w:rPr>
          <w:rFonts w:ascii="Arial" w:hAnsi="Arial" w:cs="Arial"/>
          <w:szCs w:val="24"/>
          <w:lang w:val="de-AT"/>
        </w:rPr>
        <w:t xml:space="preserve"> mit Schnittbreiten von 33 bis 46 Zentimeter sowie ein Mulch-Mäher in unterschiedlichen Ausstattungsvarianten treten ab sofort in kraftvollem Orange auf. STIHL setzt bei den Modellen auf das beliebte und praktische Akku-Baukastensystem: Die leistungsstarken Lithium-Ionen-Akkus aus den STIHL AkkuSystemen COMPACT bzw. PRO betreiben auch alle anderen Gartengeräte des jeweiligen AkkuSystems. Die Akku-Mäher überzeugen durch ihre weiterentwickelte Technik, hohen Bedienkomfort und einen leisen, abgasfreien Betrieb.</w:t>
      </w:r>
    </w:p>
    <w:p w14:paraId="2FD9E2CD" w14:textId="77777777" w:rsidR="00505AC6" w:rsidRPr="00505AC6" w:rsidRDefault="00505AC6" w:rsidP="00505AC6">
      <w:pPr>
        <w:pStyle w:val="Textkrper2"/>
        <w:rPr>
          <w:rFonts w:ascii="Arial" w:hAnsi="Arial" w:cs="Arial"/>
          <w:szCs w:val="24"/>
          <w:lang w:val="de-AT"/>
        </w:rPr>
      </w:pPr>
    </w:p>
    <w:p w14:paraId="54DEA1BF"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Auch im bestehenden VIKING Gartengeräte-Sortiment gibt es attraktive Neuheiten: Neu ist der </w:t>
      </w:r>
      <w:r w:rsidRPr="00505AC6">
        <w:rPr>
          <w:rFonts w:ascii="Arial" w:hAnsi="Arial" w:cs="Arial"/>
          <w:b/>
          <w:szCs w:val="24"/>
          <w:lang w:val="de-AT"/>
        </w:rPr>
        <w:t>Vertikutierer VIKING LE 240</w:t>
      </w:r>
      <w:r w:rsidRPr="00505AC6">
        <w:rPr>
          <w:rFonts w:ascii="Arial" w:hAnsi="Arial" w:cs="Arial"/>
          <w:szCs w:val="24"/>
          <w:lang w:val="de-AT"/>
        </w:rPr>
        <w:t xml:space="preserve"> mit einem interessanten Preis-Leistungs-Verhältnis. Damit lassen sich Rasenflächen bis ca. 500 Quadratmeter vertikutieren oder wahlweise striegeln bzw. lüften. Der leichte, handliche und elektrisch betriebene Vertikutierer lässt sich auf Knopfdruck starten und befreit den Rasen mit sieben scharfen Doppelmessern von Moospolstern und Rasenfilz. Der Luftstrom der Lüfterwalze befördert das überschüssige organische Material direkt in den geräumigen Fangkorb. Der LE 240 verfügt über einen klappbaren Holm und einen praktischen Tragegriff. Für die Sicherheit beim Arbeiten sorgt das an der Schalter-Stecker-Kombination fixierte Stromkabel. </w:t>
      </w:r>
    </w:p>
    <w:p w14:paraId="7BEFFCF7" w14:textId="77777777" w:rsidR="00505AC6" w:rsidRPr="00505AC6" w:rsidRDefault="00505AC6" w:rsidP="00505AC6">
      <w:pPr>
        <w:pStyle w:val="Textkrper2"/>
        <w:rPr>
          <w:rFonts w:ascii="Arial" w:hAnsi="Arial" w:cs="Arial"/>
          <w:szCs w:val="24"/>
          <w:lang w:val="de-AT"/>
        </w:rPr>
      </w:pPr>
    </w:p>
    <w:p w14:paraId="40C8951A"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Weiterhin vergrößert VIKING sein High-End-Sortiment bei den Rasenmähern um zwei Geräte: Die Serie 6 wird um den </w:t>
      </w:r>
      <w:r w:rsidRPr="00505AC6">
        <w:rPr>
          <w:rFonts w:ascii="Arial" w:hAnsi="Arial" w:cs="Arial"/>
          <w:b/>
          <w:szCs w:val="24"/>
          <w:lang w:val="de-AT"/>
        </w:rPr>
        <w:t>MB 650 VE</w:t>
      </w:r>
      <w:r w:rsidRPr="00505AC6">
        <w:rPr>
          <w:rFonts w:ascii="Arial" w:hAnsi="Arial" w:cs="Arial"/>
          <w:szCs w:val="24"/>
          <w:lang w:val="de-AT"/>
        </w:rPr>
        <w:t xml:space="preserve"> und den </w:t>
      </w:r>
      <w:r w:rsidRPr="00505AC6">
        <w:rPr>
          <w:rFonts w:ascii="Arial" w:hAnsi="Arial" w:cs="Arial"/>
          <w:b/>
          <w:szCs w:val="24"/>
          <w:lang w:val="de-AT"/>
        </w:rPr>
        <w:t>MB 655 RS</w:t>
      </w:r>
      <w:r w:rsidRPr="00505AC6">
        <w:rPr>
          <w:rFonts w:ascii="Arial" w:hAnsi="Arial" w:cs="Arial"/>
          <w:szCs w:val="24"/>
          <w:lang w:val="de-AT"/>
        </w:rPr>
        <w:t xml:space="preserve"> erweitert. Mit Schnittbreiten von 48 bzw. 53 cm können die benzinbetriebenen Mäher für Flächen von 2.000 bis 2.500 m</w:t>
      </w:r>
      <w:r w:rsidRPr="00505AC6">
        <w:rPr>
          <w:rFonts w:ascii="Arial" w:hAnsi="Arial" w:cs="Arial"/>
          <w:szCs w:val="24"/>
          <w:vertAlign w:val="superscript"/>
          <w:lang w:val="de-AT"/>
        </w:rPr>
        <w:t>2</w:t>
      </w:r>
      <w:r w:rsidRPr="00505AC6">
        <w:rPr>
          <w:rFonts w:ascii="Arial" w:hAnsi="Arial" w:cs="Arial"/>
          <w:szCs w:val="24"/>
          <w:lang w:val="de-AT"/>
        </w:rPr>
        <w:t xml:space="preserve"> eingesetzt werden. Der MB 650 VE erleichtert die </w:t>
      </w:r>
      <w:r w:rsidRPr="00505AC6">
        <w:rPr>
          <w:rFonts w:ascii="Arial" w:hAnsi="Arial" w:cs="Arial"/>
          <w:szCs w:val="24"/>
          <w:lang w:val="de-AT"/>
        </w:rPr>
        <w:lastRenderedPageBreak/>
        <w:t>Inbetriebnahme durch einen komfortablen Elektrostart auf Knopfdruck. Ein weiteres Komfortplus ist auch der Varioantrieb – die stufenlose Temporegulierung macht das Mähen in unterschiedlichem Gelände angenehm. Der MB 655 RS ist für exaktes Mähen an der Hinterachse mit einer Rear Roller Metallwalze ausgestattet. Die Walze gestaltet das berühmte Streifendesign, das für viele der Inbegriff eines englischen Rasens ist.</w:t>
      </w:r>
    </w:p>
    <w:p w14:paraId="6A0CEC92" w14:textId="77777777" w:rsidR="00505AC6" w:rsidRPr="00505AC6" w:rsidRDefault="00505AC6" w:rsidP="00505AC6">
      <w:pPr>
        <w:pStyle w:val="Textkrper2"/>
        <w:rPr>
          <w:rFonts w:ascii="Arial" w:hAnsi="Arial" w:cs="Arial"/>
          <w:szCs w:val="24"/>
          <w:lang w:val="de-AT"/>
        </w:rPr>
      </w:pPr>
    </w:p>
    <w:p w14:paraId="0CDC8CFC"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Der </w:t>
      </w:r>
      <w:r w:rsidRPr="00505AC6">
        <w:rPr>
          <w:rFonts w:ascii="Arial" w:hAnsi="Arial" w:cs="Arial"/>
          <w:b/>
          <w:szCs w:val="24"/>
          <w:lang w:val="de-AT"/>
        </w:rPr>
        <w:t>neue Mähroboter MI 422 PC</w:t>
      </w:r>
      <w:r w:rsidRPr="00505AC6">
        <w:rPr>
          <w:rFonts w:ascii="Arial" w:hAnsi="Arial" w:cs="Arial"/>
          <w:szCs w:val="24"/>
          <w:lang w:val="de-AT"/>
        </w:rPr>
        <w:t xml:space="preserve"> lässt sich mittels mobiler Kommandozentrale, der kostenlosen iMow App, digital steuern. Das Gerät wird per App programmiert, organisiert und überwacht. Dank intuitiv bedienbarer Benutzeroberfläche werden mit wenigen Klicks der Mähplan aktualisiert, die Mähdauer reguliert und der Mäher lokalisiert. Die App sorgt für zusätzlichen Komfort und noch mehr Sicherheit, da sie den Betriebszustand und anfallende Wartungen meldet. </w:t>
      </w:r>
    </w:p>
    <w:p w14:paraId="04196143" w14:textId="77777777" w:rsidR="00505AC6" w:rsidRPr="00505AC6" w:rsidRDefault="00505AC6" w:rsidP="00505AC6">
      <w:pPr>
        <w:pStyle w:val="Textkrper2"/>
        <w:rPr>
          <w:rFonts w:ascii="Arial" w:hAnsi="Arial" w:cs="Arial"/>
          <w:szCs w:val="24"/>
          <w:lang w:val="de-AT"/>
        </w:rPr>
      </w:pPr>
    </w:p>
    <w:p w14:paraId="5CB50647" w14:textId="77777777" w:rsidR="00505AC6" w:rsidRPr="00505AC6" w:rsidRDefault="00505AC6" w:rsidP="00505AC6">
      <w:pPr>
        <w:pStyle w:val="Textkrper2"/>
        <w:rPr>
          <w:rFonts w:ascii="Arial" w:hAnsi="Arial" w:cs="Arial"/>
          <w:lang w:val="de-AT"/>
        </w:rPr>
      </w:pPr>
    </w:p>
    <w:p w14:paraId="27BEC1D0" w14:textId="77777777" w:rsidR="00505AC6" w:rsidRPr="00505AC6" w:rsidRDefault="00505AC6" w:rsidP="00505AC6">
      <w:pPr>
        <w:pStyle w:val="Textkrper2"/>
        <w:rPr>
          <w:rFonts w:ascii="Arial" w:hAnsi="Arial" w:cs="Arial"/>
          <w:b/>
          <w:szCs w:val="24"/>
          <w:lang w:val="de-AT"/>
        </w:rPr>
      </w:pPr>
      <w:r w:rsidRPr="00505AC6">
        <w:rPr>
          <w:rFonts w:ascii="Arial" w:hAnsi="Arial" w:cs="Arial"/>
          <w:b/>
          <w:szCs w:val="24"/>
          <w:lang w:val="de-AT"/>
        </w:rPr>
        <w:t>VIKING – Ein mehrfach ausgezeichneter Arbeitgeber</w:t>
      </w:r>
    </w:p>
    <w:p w14:paraId="5C1E113E"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Das Bundesministerium für Wissenschaft, Forschung und Wirtschaft ernannte im Oktober 2017 VIKING zum </w:t>
      </w:r>
      <w:r w:rsidRPr="00505AC6">
        <w:rPr>
          <w:rFonts w:ascii="Arial" w:hAnsi="Arial" w:cs="Arial"/>
          <w:b/>
          <w:szCs w:val="24"/>
          <w:lang w:val="de-AT"/>
        </w:rPr>
        <w:t>staatlich ausgezeichneten Ausbildungsbetrieb</w:t>
      </w:r>
      <w:r w:rsidRPr="00505AC6">
        <w:rPr>
          <w:rFonts w:ascii="Arial" w:hAnsi="Arial" w:cs="Arial"/>
          <w:szCs w:val="24"/>
          <w:lang w:val="de-AT"/>
        </w:rPr>
        <w:t>. Die renommierte Auszeichnung ehrt Unternehmen, die sich durch außergewöhnliche Leistungen in der Ausbildung von Lehrlingen und im Lehrlingswesen Verdienste um die österreichische Wirtschaft erworben haben. VIKING überzeugte mit außerfachlicher Lehrlingsausbildung, sozialem Engagement, guten Ergebnissen bei Lehrabschlussprüfungen und Lehrlingsbewerben sowie außerbetrieblichen Kooperationen des Lehrbetriebs und darf als Zeichen der Ehrung das Bundeswappen führen.</w:t>
      </w:r>
    </w:p>
    <w:p w14:paraId="088858B6" w14:textId="77777777" w:rsidR="00505AC6" w:rsidRPr="00505AC6" w:rsidRDefault="00505AC6" w:rsidP="00505AC6">
      <w:pPr>
        <w:pStyle w:val="Textkrper2"/>
        <w:rPr>
          <w:rFonts w:ascii="Arial" w:hAnsi="Arial" w:cs="Arial"/>
          <w:szCs w:val="24"/>
          <w:lang w:val="de-AT"/>
        </w:rPr>
      </w:pPr>
    </w:p>
    <w:p w14:paraId="71BFE1C8"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 xml:space="preserve">Der Gartengeräte-Hersteller belegte österreichweit den ersten Platz in der </w:t>
      </w:r>
      <w:r w:rsidRPr="00505AC6">
        <w:rPr>
          <w:rFonts w:ascii="Arial" w:hAnsi="Arial" w:cs="Arial"/>
          <w:b/>
          <w:szCs w:val="24"/>
          <w:lang w:val="de-AT"/>
        </w:rPr>
        <w:t>Best Recruiters Studie</w:t>
      </w:r>
      <w:r w:rsidRPr="00505AC6">
        <w:rPr>
          <w:rFonts w:ascii="Arial" w:hAnsi="Arial" w:cs="Arial"/>
          <w:szCs w:val="24"/>
          <w:lang w:val="de-AT"/>
        </w:rPr>
        <w:t xml:space="preserve"> 2017/18 in der Sparte Industrie. Diese anerkannte und im DACH-Raum größte Studie nimmt den Umgang von Unternehmen mit Bewerbern unter die Lupe. Untersucht werden dabei u. a. die Karriere-Websites sowie die Online-</w:t>
      </w:r>
      <w:r w:rsidRPr="00505AC6">
        <w:rPr>
          <w:rFonts w:ascii="Arial" w:hAnsi="Arial" w:cs="Arial"/>
          <w:szCs w:val="24"/>
          <w:lang w:val="de-AT"/>
        </w:rPr>
        <w:lastRenderedPageBreak/>
        <w:t>Stellenanzeigen der Betriebe. „Die Auszeichnung ist Bestätigung dafür, dass wir mit unserer Personalgewinnungsstrategie auf dem richtigen Weg sind. Alle unsere Bewerberinnen und Bewerber sollen VIKING –</w:t>
      </w:r>
      <w:r w:rsidRPr="00505AC6">
        <w:rPr>
          <w:szCs w:val="24"/>
          <w:lang w:val="de-AT"/>
        </w:rPr>
        <w:t xml:space="preserve"> </w:t>
      </w:r>
      <w:r w:rsidRPr="00505AC6">
        <w:rPr>
          <w:rFonts w:ascii="Arial" w:hAnsi="Arial" w:cs="Arial"/>
          <w:szCs w:val="24"/>
          <w:lang w:val="de-AT"/>
        </w:rPr>
        <w:t>unabhängig vom Ausgang der Bewerbung – in positiver Erinnerung behalten“, freut man sich bei VIKING.</w:t>
      </w:r>
    </w:p>
    <w:p w14:paraId="6945A12D" w14:textId="77777777" w:rsidR="00505AC6" w:rsidRPr="00505AC6" w:rsidRDefault="00505AC6" w:rsidP="00505AC6">
      <w:pPr>
        <w:rPr>
          <w:rFonts w:ascii="Arial" w:hAnsi="Arial" w:cs="Arial"/>
          <w:szCs w:val="24"/>
          <w:lang w:val="de-AT"/>
        </w:rPr>
      </w:pPr>
      <w:r w:rsidRPr="00505AC6">
        <w:rPr>
          <w:rFonts w:ascii="Arial" w:hAnsi="Arial" w:cs="Arial"/>
          <w:b/>
          <w:szCs w:val="24"/>
          <w:lang w:val="de-AT"/>
        </w:rPr>
        <w:br w:type="page"/>
      </w:r>
    </w:p>
    <w:p w14:paraId="2F452E5D" w14:textId="77777777" w:rsidR="00505AC6" w:rsidRPr="00505AC6" w:rsidRDefault="00505AC6" w:rsidP="00505AC6">
      <w:pPr>
        <w:pStyle w:val="Textkrper2"/>
        <w:rPr>
          <w:rFonts w:ascii="Arial" w:hAnsi="Arial" w:cs="Arial"/>
          <w:b/>
          <w:szCs w:val="24"/>
          <w:lang w:val="de-AT"/>
        </w:rPr>
      </w:pPr>
      <w:r w:rsidRPr="00505AC6">
        <w:rPr>
          <w:rFonts w:ascii="Arial" w:hAnsi="Arial" w:cs="Arial"/>
          <w:b/>
          <w:szCs w:val="24"/>
          <w:lang w:val="de-AT"/>
        </w:rPr>
        <w:lastRenderedPageBreak/>
        <w:t>VIKING: erfolgreiches Mitglied der STIHL Gruppe</w:t>
      </w:r>
    </w:p>
    <w:p w14:paraId="0C1078A9"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VIKING ist seit 1992 eine 100-%-Tochter der STIHL Gruppe, einem Familienunternehmen mit Stammsitz in Waiblingen, Deutschland. STIHL ist seit 1971 die meistverkaufte Motorsägenmarke weltweit. Die beiden Marken der STIHL Gruppe – STIHL und VIKING – ergänzen einander ideal im Produktangebot und profitieren von dieser Synergie. 2019 erfolgt der Markenwechsel von VIKING zu STIHL.</w:t>
      </w:r>
    </w:p>
    <w:p w14:paraId="6EF19AD2" w14:textId="77777777" w:rsidR="00505AC6" w:rsidRPr="00505AC6" w:rsidRDefault="00505AC6" w:rsidP="00505AC6">
      <w:pPr>
        <w:pStyle w:val="Textkrper2"/>
        <w:rPr>
          <w:rFonts w:ascii="Arial" w:hAnsi="Arial" w:cs="Arial"/>
          <w:szCs w:val="24"/>
          <w:lang w:val="de-AT"/>
        </w:rPr>
      </w:pPr>
    </w:p>
    <w:p w14:paraId="45CD69AB"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Für die STIHL Gruppe war 2017 ein erfolgreiches Geschäftsjahr. Umsatz, Absatz und Mitarbeiterzahl waren so hoch wie nie zuvor.</w:t>
      </w:r>
    </w:p>
    <w:p w14:paraId="745B96DD" w14:textId="77777777" w:rsidR="00505AC6" w:rsidRPr="00B95C77" w:rsidRDefault="00505AC6" w:rsidP="00505AC6">
      <w:pPr>
        <w:pStyle w:val="Textkrper2"/>
        <w:rPr>
          <w:rFonts w:ascii="Arial" w:hAnsi="Arial" w:cs="Arial"/>
          <w:szCs w:val="24"/>
          <w:lang w:val="de-DE"/>
        </w:rPr>
      </w:pPr>
    </w:p>
    <w:p w14:paraId="78B7A301" w14:textId="77777777" w:rsidR="00505AC6" w:rsidRPr="00505AC6" w:rsidRDefault="00505AC6" w:rsidP="00505AC6">
      <w:pPr>
        <w:pStyle w:val="Textkrper2"/>
        <w:rPr>
          <w:rFonts w:ascii="Arial" w:hAnsi="Arial" w:cs="Arial"/>
          <w:szCs w:val="24"/>
          <w:lang w:val="de-AT"/>
        </w:rPr>
      </w:pPr>
    </w:p>
    <w:p w14:paraId="37F54DD5" w14:textId="77777777" w:rsidR="00505AC6" w:rsidRPr="00505AC6" w:rsidRDefault="00505AC6" w:rsidP="00505AC6">
      <w:pPr>
        <w:pStyle w:val="Textkrper2"/>
        <w:rPr>
          <w:rFonts w:ascii="Arial" w:hAnsi="Arial" w:cs="Arial"/>
          <w:b/>
          <w:szCs w:val="24"/>
          <w:lang w:val="de-AT"/>
        </w:rPr>
      </w:pPr>
      <w:r w:rsidRPr="00505AC6">
        <w:rPr>
          <w:rFonts w:ascii="Arial" w:hAnsi="Arial" w:cs="Arial"/>
          <w:b/>
          <w:szCs w:val="24"/>
          <w:lang w:val="de-AT"/>
        </w:rPr>
        <w:t>VIKING Führungscrew:</w:t>
      </w:r>
    </w:p>
    <w:p w14:paraId="58B7B094" w14:textId="77777777" w:rsidR="00505AC6" w:rsidRPr="00505AC6" w:rsidRDefault="00505AC6" w:rsidP="00505AC6">
      <w:pPr>
        <w:spacing w:line="360" w:lineRule="auto"/>
        <w:ind w:firstLine="708"/>
        <w:rPr>
          <w:rFonts w:ascii="Arial" w:hAnsi="Arial" w:cs="Arial"/>
          <w:sz w:val="24"/>
          <w:szCs w:val="24"/>
          <w:lang w:val="de-AT"/>
        </w:rPr>
      </w:pPr>
      <w:r w:rsidRPr="00D01AA1">
        <w:rPr>
          <w:rFonts w:ascii="Arial" w:hAnsi="Arial" w:cs="Arial"/>
          <w:noProof/>
          <w:sz w:val="24"/>
          <w:szCs w:val="24"/>
          <w:lang w:eastAsia="de-AT"/>
        </w:rPr>
        <mc:AlternateContent>
          <mc:Choice Requires="wps">
            <w:drawing>
              <wp:anchor distT="4294967295" distB="4294967295" distL="114300" distR="114300" simplePos="0" relativeHeight="251659264" behindDoc="0" locked="0" layoutInCell="1" allowOverlap="1" wp14:anchorId="4E62A0DC" wp14:editId="38C208B1">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14:paraId="19FE138E" w14:textId="77777777" w:rsidR="00505AC6" w:rsidRPr="00505AC6" w:rsidRDefault="00505AC6" w:rsidP="00505AC6">
      <w:pPr>
        <w:tabs>
          <w:tab w:val="left" w:pos="2977"/>
        </w:tabs>
        <w:spacing w:line="360" w:lineRule="auto"/>
        <w:ind w:firstLine="708"/>
        <w:rPr>
          <w:rFonts w:ascii="Arial" w:hAnsi="Arial" w:cs="Arial"/>
          <w:sz w:val="24"/>
          <w:szCs w:val="24"/>
          <w:lang w:val="de-AT"/>
        </w:rPr>
      </w:pPr>
    </w:p>
    <w:p w14:paraId="4340F6BE" w14:textId="77777777" w:rsidR="00505AC6" w:rsidRPr="00505AC6" w:rsidRDefault="00505AC6" w:rsidP="00505AC6">
      <w:pPr>
        <w:tabs>
          <w:tab w:val="left" w:pos="2977"/>
        </w:tabs>
        <w:spacing w:line="360" w:lineRule="auto"/>
        <w:ind w:firstLine="708"/>
        <w:rPr>
          <w:rFonts w:ascii="Arial" w:hAnsi="Arial" w:cs="Arial"/>
          <w:sz w:val="24"/>
          <w:szCs w:val="24"/>
          <w:lang w:val="de-AT"/>
        </w:rPr>
      </w:pPr>
      <w:r w:rsidRPr="00505AC6">
        <w:rPr>
          <w:rFonts w:ascii="Arial" w:hAnsi="Arial" w:cs="Arial"/>
          <w:sz w:val="24"/>
          <w:szCs w:val="24"/>
          <w:lang w:val="de-AT"/>
        </w:rPr>
        <w:t>Dr. Peter Pretzsch</w:t>
      </w:r>
      <w:r w:rsidRPr="00505AC6">
        <w:rPr>
          <w:rFonts w:ascii="Arial" w:hAnsi="Arial" w:cs="Arial"/>
          <w:sz w:val="24"/>
          <w:szCs w:val="24"/>
          <w:lang w:val="de-AT"/>
        </w:rPr>
        <w:tab/>
      </w:r>
      <w:r w:rsidRPr="00505AC6">
        <w:rPr>
          <w:rFonts w:ascii="Arial" w:hAnsi="Arial" w:cs="Arial"/>
          <w:sz w:val="24"/>
          <w:szCs w:val="24"/>
          <w:lang w:val="de-AT"/>
        </w:rPr>
        <w:tab/>
      </w:r>
      <w:r w:rsidRPr="00505AC6">
        <w:rPr>
          <w:rFonts w:ascii="Arial" w:hAnsi="Arial" w:cs="Arial"/>
          <w:sz w:val="24"/>
          <w:szCs w:val="24"/>
          <w:lang w:val="de-AT"/>
        </w:rPr>
        <w:tab/>
        <w:t>Geschäftsführer</w:t>
      </w:r>
    </w:p>
    <w:p w14:paraId="2E46ADCB" w14:textId="77777777" w:rsidR="00505AC6" w:rsidRPr="00505AC6" w:rsidRDefault="00505AC6" w:rsidP="00505AC6">
      <w:pPr>
        <w:tabs>
          <w:tab w:val="left" w:pos="2977"/>
        </w:tabs>
        <w:spacing w:line="360" w:lineRule="auto"/>
        <w:ind w:firstLine="708"/>
        <w:rPr>
          <w:rFonts w:ascii="Arial" w:hAnsi="Arial" w:cs="Arial"/>
          <w:sz w:val="24"/>
          <w:szCs w:val="24"/>
          <w:lang w:val="de-AT"/>
        </w:rPr>
      </w:pPr>
      <w:r w:rsidRPr="00505AC6">
        <w:rPr>
          <w:rFonts w:ascii="Arial" w:hAnsi="Arial" w:cs="Arial"/>
          <w:sz w:val="24"/>
          <w:szCs w:val="24"/>
          <w:lang w:val="de-AT"/>
        </w:rPr>
        <w:t>Mag. Wolfgang Simmer</w:t>
      </w:r>
      <w:r w:rsidRPr="00505AC6">
        <w:rPr>
          <w:rFonts w:ascii="Arial" w:hAnsi="Arial" w:cs="Arial"/>
          <w:sz w:val="24"/>
          <w:szCs w:val="24"/>
          <w:lang w:val="de-AT"/>
        </w:rPr>
        <w:tab/>
      </w:r>
      <w:r w:rsidRPr="00505AC6">
        <w:rPr>
          <w:rFonts w:ascii="Arial" w:hAnsi="Arial" w:cs="Arial"/>
          <w:sz w:val="24"/>
          <w:szCs w:val="24"/>
          <w:lang w:val="de-AT"/>
        </w:rPr>
        <w:tab/>
        <w:t>Leiter Marketing und Verkauf</w:t>
      </w:r>
    </w:p>
    <w:p w14:paraId="68860542" w14:textId="77777777" w:rsidR="00505AC6" w:rsidRPr="00505AC6" w:rsidRDefault="00505AC6" w:rsidP="00505AC6">
      <w:pPr>
        <w:tabs>
          <w:tab w:val="left" w:pos="2977"/>
        </w:tabs>
        <w:spacing w:line="360" w:lineRule="auto"/>
        <w:ind w:left="3543" w:hanging="2835"/>
        <w:rPr>
          <w:rFonts w:ascii="Arial" w:hAnsi="Arial" w:cs="Arial"/>
          <w:sz w:val="24"/>
          <w:szCs w:val="24"/>
          <w:lang w:val="de-AT"/>
        </w:rPr>
      </w:pPr>
      <w:r w:rsidRPr="00505AC6">
        <w:rPr>
          <w:rFonts w:ascii="Arial" w:hAnsi="Arial" w:cs="Arial"/>
          <w:sz w:val="24"/>
          <w:szCs w:val="24"/>
          <w:lang w:val="de-AT"/>
        </w:rPr>
        <w:t>Josef Koller</w:t>
      </w:r>
      <w:r w:rsidRPr="00505AC6">
        <w:rPr>
          <w:rFonts w:ascii="Arial" w:hAnsi="Arial" w:cs="Arial"/>
          <w:sz w:val="24"/>
          <w:szCs w:val="24"/>
          <w:lang w:val="de-AT"/>
        </w:rPr>
        <w:tab/>
      </w:r>
      <w:r w:rsidRPr="00505AC6">
        <w:rPr>
          <w:rFonts w:ascii="Arial" w:hAnsi="Arial" w:cs="Arial"/>
          <w:sz w:val="24"/>
          <w:szCs w:val="24"/>
          <w:lang w:val="de-AT"/>
        </w:rPr>
        <w:tab/>
      </w:r>
      <w:r w:rsidRPr="00505AC6">
        <w:rPr>
          <w:rFonts w:ascii="Arial" w:hAnsi="Arial" w:cs="Arial"/>
          <w:sz w:val="24"/>
          <w:szCs w:val="24"/>
          <w:lang w:val="de-AT"/>
        </w:rPr>
        <w:tab/>
        <w:t>Leiter Produktion und Marktversorgung</w:t>
      </w:r>
    </w:p>
    <w:p w14:paraId="78849DDF" w14:textId="77777777" w:rsidR="00505AC6" w:rsidRPr="00505AC6" w:rsidRDefault="00505AC6" w:rsidP="00505AC6">
      <w:pPr>
        <w:tabs>
          <w:tab w:val="left" w:pos="2977"/>
        </w:tabs>
        <w:spacing w:line="360" w:lineRule="auto"/>
        <w:ind w:firstLine="708"/>
        <w:rPr>
          <w:rFonts w:ascii="Arial" w:hAnsi="Arial" w:cs="Arial"/>
          <w:sz w:val="24"/>
          <w:szCs w:val="24"/>
          <w:lang w:val="de-AT"/>
        </w:rPr>
      </w:pPr>
      <w:r w:rsidRPr="00505AC6">
        <w:rPr>
          <w:rFonts w:ascii="Arial" w:hAnsi="Arial" w:cs="Arial"/>
          <w:sz w:val="24"/>
          <w:szCs w:val="24"/>
          <w:lang w:val="de-AT"/>
        </w:rPr>
        <w:t>DI Michael Dickjürgens</w:t>
      </w:r>
      <w:r w:rsidRPr="00505AC6">
        <w:rPr>
          <w:rFonts w:ascii="Arial" w:hAnsi="Arial" w:cs="Arial"/>
          <w:sz w:val="24"/>
          <w:szCs w:val="24"/>
          <w:lang w:val="de-AT"/>
        </w:rPr>
        <w:tab/>
      </w:r>
      <w:r w:rsidRPr="00505AC6">
        <w:rPr>
          <w:rFonts w:ascii="Arial" w:hAnsi="Arial" w:cs="Arial"/>
          <w:sz w:val="24"/>
          <w:szCs w:val="24"/>
          <w:lang w:val="de-AT"/>
        </w:rPr>
        <w:tab/>
        <w:t>Leiter Einkauf</w:t>
      </w:r>
    </w:p>
    <w:p w14:paraId="12A97F9B" w14:textId="77777777" w:rsidR="00505AC6" w:rsidRPr="00505AC6" w:rsidRDefault="00505AC6" w:rsidP="00505AC6">
      <w:pPr>
        <w:tabs>
          <w:tab w:val="left" w:pos="2977"/>
        </w:tabs>
        <w:spacing w:line="360" w:lineRule="auto"/>
        <w:ind w:firstLine="708"/>
        <w:rPr>
          <w:rFonts w:ascii="Arial" w:hAnsi="Arial" w:cs="Arial"/>
          <w:sz w:val="24"/>
          <w:szCs w:val="24"/>
          <w:lang w:val="de-AT"/>
        </w:rPr>
      </w:pPr>
      <w:r w:rsidRPr="00505AC6">
        <w:rPr>
          <w:rFonts w:ascii="Arial" w:hAnsi="Arial" w:cs="Arial"/>
          <w:sz w:val="24"/>
          <w:szCs w:val="24"/>
          <w:lang w:val="de-AT"/>
        </w:rPr>
        <w:t>DI Thilo Foersch</w:t>
      </w:r>
      <w:r w:rsidRPr="00505AC6">
        <w:rPr>
          <w:rFonts w:ascii="Arial" w:hAnsi="Arial" w:cs="Arial"/>
          <w:sz w:val="24"/>
          <w:szCs w:val="24"/>
          <w:lang w:val="de-AT"/>
        </w:rPr>
        <w:tab/>
      </w:r>
      <w:r w:rsidRPr="00505AC6">
        <w:rPr>
          <w:rFonts w:ascii="Arial" w:hAnsi="Arial" w:cs="Arial"/>
          <w:sz w:val="24"/>
          <w:szCs w:val="24"/>
          <w:lang w:val="de-AT"/>
        </w:rPr>
        <w:tab/>
      </w:r>
      <w:r w:rsidRPr="00505AC6">
        <w:rPr>
          <w:rFonts w:ascii="Arial" w:hAnsi="Arial" w:cs="Arial"/>
          <w:sz w:val="24"/>
          <w:szCs w:val="24"/>
          <w:lang w:val="de-AT"/>
        </w:rPr>
        <w:tab/>
        <w:t>Leiter Finanz- und Rechnungswesen</w:t>
      </w:r>
    </w:p>
    <w:p w14:paraId="0B912013" w14:textId="77777777" w:rsidR="00505AC6" w:rsidRPr="00366A06" w:rsidRDefault="00505AC6" w:rsidP="00505AC6">
      <w:pPr>
        <w:tabs>
          <w:tab w:val="left" w:pos="2977"/>
        </w:tabs>
        <w:spacing w:line="360" w:lineRule="auto"/>
        <w:ind w:firstLine="708"/>
        <w:rPr>
          <w:rFonts w:ascii="Arial" w:hAnsi="Arial" w:cs="Arial"/>
          <w:sz w:val="24"/>
          <w:szCs w:val="24"/>
        </w:rPr>
      </w:pPr>
      <w:r w:rsidRPr="00D01AA1">
        <w:rPr>
          <w:rFonts w:ascii="Arial" w:hAnsi="Arial" w:cs="Arial"/>
          <w:sz w:val="24"/>
          <w:szCs w:val="24"/>
        </w:rPr>
        <w:t>DI Matthias Fleischer</w:t>
      </w:r>
      <w:r w:rsidRPr="00D01AA1">
        <w:rPr>
          <w:rFonts w:ascii="Arial" w:hAnsi="Arial" w:cs="Arial"/>
          <w:sz w:val="24"/>
          <w:szCs w:val="24"/>
        </w:rPr>
        <w:tab/>
      </w:r>
      <w:r w:rsidRPr="00D01AA1">
        <w:rPr>
          <w:rFonts w:ascii="Arial" w:hAnsi="Arial" w:cs="Arial"/>
          <w:sz w:val="24"/>
          <w:szCs w:val="24"/>
        </w:rPr>
        <w:tab/>
      </w:r>
      <w:r w:rsidRPr="00D01AA1">
        <w:rPr>
          <w:rFonts w:ascii="Arial" w:hAnsi="Arial" w:cs="Arial"/>
          <w:sz w:val="24"/>
          <w:szCs w:val="24"/>
        </w:rPr>
        <w:tab/>
        <w:t>Leiter Produktentwicklung</w:t>
      </w:r>
    </w:p>
    <w:p w14:paraId="5988264F" w14:textId="77777777" w:rsidR="00505AC6" w:rsidRPr="00366A06" w:rsidRDefault="00505AC6" w:rsidP="00505AC6">
      <w:pPr>
        <w:pBdr>
          <w:bottom w:val="single" w:sz="6" w:space="1" w:color="auto"/>
        </w:pBdr>
        <w:spacing w:line="360" w:lineRule="auto"/>
        <w:ind w:firstLine="708"/>
        <w:rPr>
          <w:rFonts w:ascii="Arial" w:hAnsi="Arial" w:cs="Arial"/>
          <w:sz w:val="24"/>
          <w:szCs w:val="24"/>
        </w:rPr>
      </w:pPr>
    </w:p>
    <w:p w14:paraId="57328162" w14:textId="77777777" w:rsidR="00505AC6" w:rsidRDefault="00505AC6" w:rsidP="00505AC6">
      <w:pPr>
        <w:rPr>
          <w:rFonts w:ascii="Arial" w:hAnsi="Arial" w:cs="Arial"/>
          <w:sz w:val="24"/>
          <w:szCs w:val="24"/>
        </w:rPr>
      </w:pPr>
    </w:p>
    <w:p w14:paraId="479A80E4" w14:textId="77777777" w:rsidR="00505AC6" w:rsidRDefault="00505AC6" w:rsidP="00505AC6">
      <w:pPr>
        <w:rPr>
          <w:rFonts w:ascii="Arial" w:hAnsi="Arial" w:cs="Arial"/>
          <w:sz w:val="24"/>
          <w:szCs w:val="24"/>
        </w:rPr>
      </w:pPr>
      <w:r>
        <w:rPr>
          <w:rFonts w:ascii="Arial" w:hAnsi="Arial" w:cs="Arial"/>
          <w:sz w:val="24"/>
          <w:szCs w:val="24"/>
        </w:rPr>
        <w:br w:type="page"/>
      </w:r>
    </w:p>
    <w:p w14:paraId="0D4F8113" w14:textId="77777777" w:rsidR="00505AC6" w:rsidRPr="00505AC6" w:rsidRDefault="00505AC6" w:rsidP="00505AC6">
      <w:pPr>
        <w:rPr>
          <w:rFonts w:ascii="Arial" w:hAnsi="Arial" w:cs="Arial"/>
          <w:b/>
          <w:sz w:val="24"/>
          <w:szCs w:val="24"/>
          <w:lang w:val="de-AT"/>
        </w:rPr>
      </w:pPr>
      <w:r w:rsidRPr="00505AC6">
        <w:rPr>
          <w:rFonts w:ascii="Arial" w:hAnsi="Arial" w:cs="Arial"/>
          <w:b/>
          <w:sz w:val="24"/>
          <w:szCs w:val="24"/>
          <w:lang w:val="de-AT"/>
        </w:rPr>
        <w:lastRenderedPageBreak/>
        <w:t>Facts &amp; Figures: VIKING auf einen Blick</w:t>
      </w:r>
    </w:p>
    <w:p w14:paraId="3E176C00" w14:textId="77777777" w:rsidR="00505AC6" w:rsidRPr="00505AC6" w:rsidRDefault="00505AC6" w:rsidP="00505AC6">
      <w:pPr>
        <w:spacing w:line="360" w:lineRule="auto"/>
        <w:rPr>
          <w:rFonts w:ascii="Arial" w:hAnsi="Arial" w:cs="Arial"/>
          <w:b/>
          <w:sz w:val="24"/>
          <w:szCs w:val="24"/>
          <w:lang w:val="de-AT"/>
        </w:rPr>
      </w:pPr>
    </w:p>
    <w:p w14:paraId="23971B63"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b/>
          <w:sz w:val="24"/>
          <w:szCs w:val="24"/>
          <w:lang w:val="de-AT"/>
        </w:rPr>
        <w:t>Firmengeschichte</w:t>
      </w:r>
      <w:r w:rsidRPr="00505AC6">
        <w:rPr>
          <w:rFonts w:ascii="Arial" w:hAnsi="Arial" w:cs="Arial"/>
          <w:sz w:val="24"/>
          <w:szCs w:val="24"/>
          <w:lang w:val="de-AT"/>
        </w:rPr>
        <w:t xml:space="preserve"> </w:t>
      </w:r>
    </w:p>
    <w:p w14:paraId="77026134"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sz w:val="24"/>
          <w:szCs w:val="24"/>
          <w:lang w:val="de-AT"/>
        </w:rPr>
        <w:t>1981 Gründung der VIKING GmbH</w:t>
      </w:r>
    </w:p>
    <w:p w14:paraId="31580998"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sz w:val="24"/>
          <w:szCs w:val="24"/>
          <w:lang w:val="de-AT"/>
        </w:rPr>
        <w:t>1992 VIKING wird ein Unternehmen der STIHL Gruppe</w:t>
      </w:r>
    </w:p>
    <w:p w14:paraId="1974CFE2" w14:textId="77777777" w:rsidR="00505AC6" w:rsidRPr="00505AC6" w:rsidRDefault="00505AC6" w:rsidP="00505AC6">
      <w:pPr>
        <w:tabs>
          <w:tab w:val="left" w:pos="2127"/>
          <w:tab w:val="left" w:pos="2835"/>
        </w:tabs>
        <w:spacing w:line="360" w:lineRule="auto"/>
        <w:ind w:left="616" w:hanging="616"/>
        <w:rPr>
          <w:rFonts w:ascii="Arial" w:hAnsi="Arial" w:cs="Arial"/>
          <w:sz w:val="24"/>
          <w:szCs w:val="24"/>
          <w:lang w:val="de-AT"/>
        </w:rPr>
      </w:pPr>
      <w:r w:rsidRPr="00505AC6">
        <w:rPr>
          <w:rFonts w:ascii="Arial" w:hAnsi="Arial" w:cs="Arial"/>
          <w:sz w:val="24"/>
          <w:szCs w:val="24"/>
          <w:lang w:val="de-AT"/>
        </w:rPr>
        <w:t>2001 Verlagerung des Firmenstandorts von Kufstein ins Kompetenzzentrum für Gartengeräte nach Langkampfen</w:t>
      </w:r>
    </w:p>
    <w:p w14:paraId="3157C567"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sz w:val="24"/>
          <w:szCs w:val="24"/>
          <w:lang w:val="de-AT"/>
        </w:rPr>
        <w:t>2007 Erster Ausbau des VIKING Werks</w:t>
      </w:r>
    </w:p>
    <w:p w14:paraId="0F3CD205"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sz w:val="24"/>
          <w:szCs w:val="24"/>
          <w:lang w:val="de-AT"/>
        </w:rPr>
        <w:t>2012 Zweiter Ausbau des Werks für zusätzliche Nutzfläche</w:t>
      </w:r>
    </w:p>
    <w:p w14:paraId="2B51B5E0" w14:textId="77777777" w:rsidR="00505AC6" w:rsidRPr="00505AC6" w:rsidRDefault="00505AC6" w:rsidP="00505AC6">
      <w:pPr>
        <w:tabs>
          <w:tab w:val="left" w:pos="2127"/>
          <w:tab w:val="left" w:pos="2835"/>
        </w:tabs>
        <w:spacing w:line="360" w:lineRule="auto"/>
        <w:rPr>
          <w:rFonts w:ascii="Arial" w:hAnsi="Arial" w:cs="Arial"/>
          <w:sz w:val="24"/>
          <w:szCs w:val="24"/>
          <w:lang w:val="de-AT"/>
        </w:rPr>
      </w:pPr>
      <w:r w:rsidRPr="00505AC6">
        <w:rPr>
          <w:rFonts w:ascii="Arial" w:hAnsi="Arial" w:cs="Arial"/>
          <w:sz w:val="24"/>
          <w:szCs w:val="24"/>
          <w:lang w:val="de-AT"/>
        </w:rPr>
        <w:t>2018 Dritter Ausbau des Werks</w:t>
      </w:r>
    </w:p>
    <w:p w14:paraId="78BB24B8" w14:textId="77777777" w:rsidR="00505AC6" w:rsidRPr="00505AC6" w:rsidRDefault="00505AC6" w:rsidP="00505AC6">
      <w:pPr>
        <w:spacing w:line="360" w:lineRule="auto"/>
        <w:rPr>
          <w:rFonts w:ascii="Arial" w:hAnsi="Arial" w:cs="Arial"/>
          <w:b/>
          <w:sz w:val="24"/>
          <w:szCs w:val="24"/>
          <w:lang w:val="de-AT"/>
        </w:rPr>
      </w:pPr>
    </w:p>
    <w:p w14:paraId="3E7C9896"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b/>
          <w:sz w:val="24"/>
          <w:szCs w:val="24"/>
          <w:lang w:val="de-AT"/>
        </w:rPr>
        <w:t>Geschäftsführung</w:t>
      </w:r>
      <w:r w:rsidRPr="00505AC6">
        <w:rPr>
          <w:rFonts w:ascii="Arial" w:hAnsi="Arial" w:cs="Arial"/>
          <w:sz w:val="24"/>
          <w:szCs w:val="24"/>
          <w:lang w:val="de-AT"/>
        </w:rPr>
        <w:t xml:space="preserve"> </w:t>
      </w:r>
    </w:p>
    <w:p w14:paraId="4CF681FE"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Dr. Peter Pretzsch</w:t>
      </w:r>
    </w:p>
    <w:p w14:paraId="27E5BC66" w14:textId="77777777" w:rsidR="00505AC6" w:rsidRPr="00505AC6" w:rsidRDefault="00505AC6" w:rsidP="00505AC6">
      <w:pPr>
        <w:spacing w:line="360" w:lineRule="auto"/>
        <w:rPr>
          <w:rFonts w:ascii="Arial" w:hAnsi="Arial" w:cs="Arial"/>
          <w:sz w:val="24"/>
          <w:szCs w:val="24"/>
          <w:lang w:val="de-AT"/>
        </w:rPr>
      </w:pPr>
    </w:p>
    <w:p w14:paraId="337967B4" w14:textId="77777777" w:rsidR="00505AC6" w:rsidRPr="00505AC6" w:rsidRDefault="00505AC6" w:rsidP="00505AC6">
      <w:pPr>
        <w:spacing w:line="360" w:lineRule="auto"/>
        <w:rPr>
          <w:rFonts w:ascii="Arial" w:hAnsi="Arial" w:cs="Arial"/>
          <w:b/>
          <w:sz w:val="24"/>
          <w:szCs w:val="24"/>
          <w:lang w:val="de-AT"/>
        </w:rPr>
      </w:pPr>
      <w:r w:rsidRPr="00505AC6">
        <w:rPr>
          <w:rFonts w:ascii="Arial" w:hAnsi="Arial" w:cs="Arial"/>
          <w:b/>
          <w:sz w:val="24"/>
          <w:szCs w:val="24"/>
          <w:lang w:val="de-AT"/>
        </w:rPr>
        <w:t>Produktpalette</w:t>
      </w:r>
    </w:p>
    <w:p w14:paraId="538C2547"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Rasenmäher, Mähroboter, Aufsitzmäher, Gartenhäcksler, Vertikutierer, Motorhacken sowie zahlreiche Akku- und Elektroprodukte der Marke STIHL</w:t>
      </w:r>
    </w:p>
    <w:p w14:paraId="427EFA2C" w14:textId="77777777" w:rsidR="00505AC6" w:rsidRPr="00505AC6" w:rsidRDefault="00505AC6" w:rsidP="00505AC6">
      <w:pPr>
        <w:rPr>
          <w:rFonts w:ascii="Arial" w:hAnsi="Arial" w:cs="Arial"/>
          <w:b/>
          <w:sz w:val="24"/>
          <w:szCs w:val="24"/>
          <w:lang w:val="de-AT"/>
        </w:rPr>
      </w:pPr>
    </w:p>
    <w:p w14:paraId="1C503A9C" w14:textId="77777777" w:rsidR="00505AC6" w:rsidRPr="00366A06" w:rsidRDefault="00505AC6" w:rsidP="00505AC6">
      <w:pPr>
        <w:pStyle w:val="berschrift5"/>
        <w:ind w:right="0"/>
        <w:rPr>
          <w:rFonts w:ascii="Arial" w:hAnsi="Arial" w:cs="Arial"/>
          <w:color w:val="auto"/>
          <w:sz w:val="24"/>
          <w:szCs w:val="24"/>
        </w:rPr>
      </w:pPr>
      <w:r w:rsidRPr="00366A06">
        <w:rPr>
          <w:rFonts w:ascii="Arial" w:hAnsi="Arial" w:cs="Arial"/>
          <w:color w:val="auto"/>
          <w:sz w:val="24"/>
          <w:szCs w:val="24"/>
        </w:rPr>
        <w:t>Geschäftszahlen</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111"/>
        <w:gridCol w:w="1111"/>
        <w:gridCol w:w="1111"/>
        <w:gridCol w:w="2494"/>
        <w:gridCol w:w="1119"/>
      </w:tblGrid>
      <w:tr w:rsidR="00505AC6" w:rsidRPr="00366A06" w14:paraId="156BC52D" w14:textId="77777777" w:rsidTr="00AD1A31">
        <w:trPr>
          <w:trHeight w:val="315"/>
        </w:trPr>
        <w:tc>
          <w:tcPr>
            <w:tcW w:w="2268" w:type="dxa"/>
            <w:tcBorders>
              <w:top w:val="single" w:sz="4" w:space="0" w:color="auto"/>
            </w:tcBorders>
            <w:shd w:val="clear" w:color="000000" w:fill="00A44A"/>
            <w:noWrap/>
            <w:vAlign w:val="center"/>
          </w:tcPr>
          <w:p w14:paraId="4CE5373B" w14:textId="77777777" w:rsidR="00505AC6" w:rsidRPr="00366A06" w:rsidRDefault="00505AC6" w:rsidP="00AD1A31">
            <w:pPr>
              <w:spacing w:line="360" w:lineRule="auto"/>
              <w:jc w:val="center"/>
              <w:rPr>
                <w:rFonts w:ascii="Arial" w:hAnsi="Arial" w:cs="Arial"/>
                <w:color w:val="000000"/>
                <w:sz w:val="24"/>
                <w:szCs w:val="24"/>
                <w:lang w:eastAsia="de-AT"/>
              </w:rPr>
            </w:pPr>
          </w:p>
        </w:tc>
        <w:tc>
          <w:tcPr>
            <w:tcW w:w="1111" w:type="dxa"/>
            <w:tcBorders>
              <w:top w:val="single" w:sz="4" w:space="0" w:color="auto"/>
            </w:tcBorders>
            <w:shd w:val="clear" w:color="000000" w:fill="00A44A"/>
            <w:vAlign w:val="center"/>
          </w:tcPr>
          <w:p w14:paraId="1084B3FE" w14:textId="77777777" w:rsidR="00505AC6" w:rsidRPr="00366A06" w:rsidRDefault="00505AC6" w:rsidP="00AD1A31">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2012</w:t>
            </w:r>
          </w:p>
        </w:tc>
        <w:tc>
          <w:tcPr>
            <w:tcW w:w="1111" w:type="dxa"/>
            <w:tcBorders>
              <w:top w:val="single" w:sz="4" w:space="0" w:color="auto"/>
            </w:tcBorders>
            <w:shd w:val="clear" w:color="000000" w:fill="00A44A"/>
            <w:vAlign w:val="center"/>
          </w:tcPr>
          <w:p w14:paraId="4DF9DDC8" w14:textId="77777777" w:rsidR="00505AC6" w:rsidRPr="00366A06" w:rsidRDefault="00505AC6" w:rsidP="00AD1A31">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2013</w:t>
            </w:r>
          </w:p>
        </w:tc>
        <w:tc>
          <w:tcPr>
            <w:tcW w:w="1111" w:type="dxa"/>
            <w:tcBorders>
              <w:top w:val="single" w:sz="4" w:space="0" w:color="auto"/>
            </w:tcBorders>
            <w:shd w:val="clear" w:color="000000" w:fill="00A44A"/>
            <w:vAlign w:val="center"/>
          </w:tcPr>
          <w:p w14:paraId="05BE1894" w14:textId="77777777" w:rsidR="00505AC6" w:rsidRPr="00366A06" w:rsidRDefault="00505AC6" w:rsidP="00AD1A31">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2014</w:t>
            </w:r>
          </w:p>
        </w:tc>
        <w:tc>
          <w:tcPr>
            <w:tcW w:w="2494" w:type="dxa"/>
            <w:tcBorders>
              <w:top w:val="single" w:sz="4" w:space="0" w:color="auto"/>
            </w:tcBorders>
            <w:shd w:val="clear" w:color="000000" w:fill="00A44A"/>
          </w:tcPr>
          <w:p w14:paraId="68C18DDA" w14:textId="77777777" w:rsidR="00505AC6" w:rsidRPr="00366A06" w:rsidRDefault="00505AC6" w:rsidP="00AD1A31">
            <w:pPr>
              <w:spacing w:line="360" w:lineRule="auto"/>
              <w:rPr>
                <w:rFonts w:ascii="Arial" w:hAnsi="Arial" w:cs="Arial"/>
                <w:b/>
                <w:bCs/>
                <w:color w:val="FFFFFF"/>
                <w:sz w:val="24"/>
                <w:szCs w:val="24"/>
                <w:lang w:eastAsia="de-AT"/>
              </w:rPr>
            </w:pPr>
            <w:r>
              <w:rPr>
                <w:rFonts w:ascii="Arial" w:hAnsi="Arial" w:cs="Arial"/>
                <w:b/>
                <w:bCs/>
                <w:color w:val="FFFFFF"/>
                <w:sz w:val="24"/>
                <w:szCs w:val="24"/>
                <w:lang w:eastAsia="de-AT"/>
              </w:rPr>
              <w:t xml:space="preserve">       </w:t>
            </w:r>
            <w:r w:rsidRPr="00366A06">
              <w:rPr>
                <w:rFonts w:ascii="Arial" w:hAnsi="Arial" w:cs="Arial"/>
                <w:b/>
                <w:bCs/>
                <w:color w:val="FFFFFF"/>
                <w:sz w:val="24"/>
                <w:szCs w:val="24"/>
                <w:lang w:eastAsia="de-AT"/>
              </w:rPr>
              <w:t>2015</w:t>
            </w:r>
            <w:r>
              <w:rPr>
                <w:rFonts w:ascii="Arial" w:hAnsi="Arial" w:cs="Arial"/>
                <w:b/>
                <w:bCs/>
                <w:color w:val="FFFFFF"/>
                <w:sz w:val="24"/>
                <w:szCs w:val="24"/>
                <w:lang w:eastAsia="de-AT"/>
              </w:rPr>
              <w:t xml:space="preserve">         2016  </w:t>
            </w:r>
          </w:p>
        </w:tc>
        <w:tc>
          <w:tcPr>
            <w:tcW w:w="1119" w:type="dxa"/>
            <w:tcBorders>
              <w:top w:val="single" w:sz="4" w:space="0" w:color="auto"/>
            </w:tcBorders>
            <w:shd w:val="clear" w:color="000000" w:fill="00A44A"/>
          </w:tcPr>
          <w:p w14:paraId="646BC4DA" w14:textId="77777777" w:rsidR="00505AC6" w:rsidRDefault="00505AC6" w:rsidP="00AD1A31">
            <w:pPr>
              <w:spacing w:line="360" w:lineRule="auto"/>
              <w:jc w:val="right"/>
              <w:rPr>
                <w:rFonts w:ascii="Arial" w:hAnsi="Arial" w:cs="Arial"/>
                <w:b/>
                <w:bCs/>
                <w:color w:val="FFFFFF"/>
                <w:sz w:val="24"/>
                <w:szCs w:val="24"/>
                <w:lang w:eastAsia="de-AT"/>
              </w:rPr>
            </w:pPr>
            <w:r>
              <w:rPr>
                <w:rFonts w:ascii="Arial" w:hAnsi="Arial" w:cs="Arial"/>
                <w:b/>
                <w:bCs/>
                <w:color w:val="FFFFFF"/>
                <w:sz w:val="24"/>
                <w:szCs w:val="24"/>
                <w:lang w:eastAsia="de-AT"/>
              </w:rPr>
              <w:t>2017</w:t>
            </w:r>
          </w:p>
        </w:tc>
      </w:tr>
      <w:tr w:rsidR="00505AC6" w:rsidRPr="00366A06" w14:paraId="3D91F994" w14:textId="77777777" w:rsidTr="00AD1A31">
        <w:trPr>
          <w:trHeight w:val="315"/>
        </w:trPr>
        <w:tc>
          <w:tcPr>
            <w:tcW w:w="2268" w:type="dxa"/>
            <w:shd w:val="clear" w:color="000000" w:fill="C4D79B"/>
            <w:noWrap/>
            <w:vAlign w:val="center"/>
          </w:tcPr>
          <w:p w14:paraId="62780AFD"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Mitarbeiter</w:t>
            </w:r>
          </w:p>
        </w:tc>
        <w:tc>
          <w:tcPr>
            <w:tcW w:w="1111" w:type="dxa"/>
            <w:shd w:val="clear" w:color="000000" w:fill="C4D79B"/>
            <w:vAlign w:val="center"/>
          </w:tcPr>
          <w:p w14:paraId="324A7C3B"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317</w:t>
            </w:r>
          </w:p>
        </w:tc>
        <w:tc>
          <w:tcPr>
            <w:tcW w:w="1111" w:type="dxa"/>
            <w:shd w:val="clear" w:color="000000" w:fill="C4D79B"/>
            <w:vAlign w:val="center"/>
          </w:tcPr>
          <w:p w14:paraId="6E8CA19F"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329</w:t>
            </w:r>
          </w:p>
        </w:tc>
        <w:tc>
          <w:tcPr>
            <w:tcW w:w="1111" w:type="dxa"/>
            <w:shd w:val="clear" w:color="000000" w:fill="C4D79B"/>
            <w:vAlign w:val="center"/>
          </w:tcPr>
          <w:p w14:paraId="242147D3"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350</w:t>
            </w:r>
          </w:p>
        </w:tc>
        <w:tc>
          <w:tcPr>
            <w:tcW w:w="2494" w:type="dxa"/>
            <w:shd w:val="clear" w:color="000000" w:fill="C4D79B"/>
          </w:tcPr>
          <w:p w14:paraId="2BCD3542" w14:textId="77777777" w:rsidR="00505AC6" w:rsidRPr="00366A06" w:rsidRDefault="00505AC6" w:rsidP="00AD1A31">
            <w:pPr>
              <w:spacing w:line="360" w:lineRule="auto"/>
              <w:rPr>
                <w:rFonts w:ascii="Arial" w:hAnsi="Arial" w:cs="Arial"/>
                <w:bCs/>
                <w:color w:val="000000"/>
                <w:sz w:val="24"/>
                <w:szCs w:val="24"/>
                <w:lang w:eastAsia="de-AT"/>
              </w:rPr>
            </w:pPr>
            <w:r>
              <w:rPr>
                <w:rFonts w:ascii="Arial" w:hAnsi="Arial" w:cs="Arial"/>
                <w:bCs/>
                <w:color w:val="000000"/>
                <w:sz w:val="24"/>
                <w:szCs w:val="24"/>
                <w:lang w:eastAsia="de-AT"/>
              </w:rPr>
              <w:t xml:space="preserve">         </w:t>
            </w:r>
            <w:r w:rsidRPr="00366A06">
              <w:rPr>
                <w:rFonts w:ascii="Arial" w:hAnsi="Arial" w:cs="Arial"/>
                <w:bCs/>
                <w:color w:val="000000"/>
                <w:sz w:val="24"/>
                <w:szCs w:val="24"/>
                <w:lang w:eastAsia="de-AT"/>
              </w:rPr>
              <w:t>373</w:t>
            </w:r>
            <w:r>
              <w:rPr>
                <w:rFonts w:ascii="Arial" w:hAnsi="Arial" w:cs="Arial"/>
                <w:bCs/>
                <w:color w:val="000000"/>
                <w:sz w:val="24"/>
                <w:szCs w:val="24"/>
                <w:lang w:eastAsia="de-AT"/>
              </w:rPr>
              <w:t xml:space="preserve">            414</w:t>
            </w:r>
          </w:p>
        </w:tc>
        <w:tc>
          <w:tcPr>
            <w:tcW w:w="1119" w:type="dxa"/>
            <w:shd w:val="clear" w:color="000000" w:fill="C4D79B"/>
            <w:vAlign w:val="center"/>
          </w:tcPr>
          <w:p w14:paraId="7A80E304" w14:textId="77777777" w:rsidR="00505AC6"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480</w:t>
            </w:r>
          </w:p>
        </w:tc>
      </w:tr>
      <w:tr w:rsidR="00505AC6" w:rsidRPr="00366A06" w14:paraId="62481706" w14:textId="77777777" w:rsidTr="00AD1A31">
        <w:trPr>
          <w:trHeight w:val="315"/>
        </w:trPr>
        <w:tc>
          <w:tcPr>
            <w:tcW w:w="2268" w:type="dxa"/>
            <w:noWrap/>
            <w:vAlign w:val="center"/>
          </w:tcPr>
          <w:p w14:paraId="2420769D"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Umsatz in 1.000</w:t>
            </w:r>
            <w:r>
              <w:rPr>
                <w:rFonts w:ascii="Arial" w:hAnsi="Arial" w:cs="Arial"/>
                <w:b/>
                <w:bCs/>
                <w:color w:val="000000"/>
                <w:sz w:val="24"/>
                <w:szCs w:val="24"/>
                <w:lang w:eastAsia="de-AT"/>
              </w:rPr>
              <w:t xml:space="preserve"> €</w:t>
            </w:r>
          </w:p>
        </w:tc>
        <w:tc>
          <w:tcPr>
            <w:tcW w:w="1111" w:type="dxa"/>
            <w:vAlign w:val="center"/>
          </w:tcPr>
          <w:p w14:paraId="0C732254"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140.000</w:t>
            </w:r>
          </w:p>
        </w:tc>
        <w:tc>
          <w:tcPr>
            <w:tcW w:w="1111" w:type="dxa"/>
            <w:vAlign w:val="center"/>
          </w:tcPr>
          <w:p w14:paraId="37F8BA52"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153.900</w:t>
            </w:r>
          </w:p>
        </w:tc>
        <w:tc>
          <w:tcPr>
            <w:tcW w:w="1111" w:type="dxa"/>
            <w:vAlign w:val="center"/>
          </w:tcPr>
          <w:p w14:paraId="5C10B268"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179.300</w:t>
            </w:r>
          </w:p>
        </w:tc>
        <w:tc>
          <w:tcPr>
            <w:tcW w:w="2494" w:type="dxa"/>
          </w:tcPr>
          <w:p w14:paraId="079918BA" w14:textId="77777777" w:rsidR="00505AC6" w:rsidRPr="00A64EEB" w:rsidRDefault="00505AC6" w:rsidP="00AD1A31">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193.934     266.995</w:t>
            </w:r>
          </w:p>
        </w:tc>
        <w:tc>
          <w:tcPr>
            <w:tcW w:w="1119" w:type="dxa"/>
            <w:vAlign w:val="center"/>
          </w:tcPr>
          <w:p w14:paraId="17563BFD" w14:textId="77777777" w:rsidR="00505AC6" w:rsidRPr="00A64EEB"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381.871</w:t>
            </w:r>
          </w:p>
        </w:tc>
      </w:tr>
      <w:tr w:rsidR="00505AC6" w:rsidRPr="00366A06" w14:paraId="4F9DE61F" w14:textId="77777777" w:rsidTr="00AD1A31">
        <w:trPr>
          <w:trHeight w:val="315"/>
        </w:trPr>
        <w:tc>
          <w:tcPr>
            <w:tcW w:w="2268" w:type="dxa"/>
            <w:shd w:val="clear" w:color="000000" w:fill="C4D79B"/>
            <w:noWrap/>
            <w:vAlign w:val="center"/>
          </w:tcPr>
          <w:p w14:paraId="02A83147"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Bilanz in 1.000</w:t>
            </w:r>
            <w:r>
              <w:rPr>
                <w:rFonts w:ascii="Arial" w:hAnsi="Arial" w:cs="Arial"/>
                <w:b/>
                <w:bCs/>
                <w:color w:val="000000"/>
                <w:sz w:val="24"/>
                <w:szCs w:val="24"/>
                <w:lang w:eastAsia="de-AT"/>
              </w:rPr>
              <w:t xml:space="preserve"> €</w:t>
            </w:r>
          </w:p>
        </w:tc>
        <w:tc>
          <w:tcPr>
            <w:tcW w:w="1111" w:type="dxa"/>
            <w:shd w:val="clear" w:color="000000" w:fill="C4D79B"/>
            <w:vAlign w:val="center"/>
          </w:tcPr>
          <w:p w14:paraId="09771A15"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102.500</w:t>
            </w:r>
          </w:p>
        </w:tc>
        <w:tc>
          <w:tcPr>
            <w:tcW w:w="1111" w:type="dxa"/>
            <w:shd w:val="clear" w:color="000000" w:fill="C4D79B"/>
            <w:vAlign w:val="center"/>
          </w:tcPr>
          <w:p w14:paraId="39304E54"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101.800</w:t>
            </w:r>
          </w:p>
        </w:tc>
        <w:tc>
          <w:tcPr>
            <w:tcW w:w="1111" w:type="dxa"/>
            <w:shd w:val="clear" w:color="000000" w:fill="C4D79B"/>
            <w:vAlign w:val="center"/>
          </w:tcPr>
          <w:p w14:paraId="0D39CDEB"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111.900</w:t>
            </w:r>
          </w:p>
        </w:tc>
        <w:tc>
          <w:tcPr>
            <w:tcW w:w="2494" w:type="dxa"/>
            <w:shd w:val="clear" w:color="000000" w:fill="C4D79B"/>
          </w:tcPr>
          <w:p w14:paraId="7D9D59A7" w14:textId="77777777" w:rsidR="00505AC6" w:rsidRPr="00A64EEB" w:rsidRDefault="00505AC6" w:rsidP="00AD1A31">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124.668     167.156</w:t>
            </w:r>
          </w:p>
        </w:tc>
        <w:tc>
          <w:tcPr>
            <w:tcW w:w="1119" w:type="dxa"/>
            <w:shd w:val="clear" w:color="000000" w:fill="C4D79B"/>
            <w:vAlign w:val="center"/>
          </w:tcPr>
          <w:p w14:paraId="18855F18" w14:textId="77777777" w:rsidR="00505AC6" w:rsidRPr="00A64EEB"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241.272</w:t>
            </w:r>
          </w:p>
        </w:tc>
      </w:tr>
      <w:tr w:rsidR="00505AC6" w:rsidRPr="00366A06" w14:paraId="6F302458" w14:textId="77777777" w:rsidTr="00AD1A31">
        <w:trPr>
          <w:trHeight w:val="315"/>
        </w:trPr>
        <w:tc>
          <w:tcPr>
            <w:tcW w:w="2268" w:type="dxa"/>
            <w:noWrap/>
            <w:vAlign w:val="center"/>
          </w:tcPr>
          <w:p w14:paraId="77921B42"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Eigenkapital in 1.000</w:t>
            </w:r>
            <w:r>
              <w:rPr>
                <w:rFonts w:ascii="Arial" w:hAnsi="Arial" w:cs="Arial"/>
                <w:b/>
                <w:bCs/>
                <w:color w:val="000000"/>
                <w:sz w:val="24"/>
                <w:szCs w:val="24"/>
                <w:lang w:eastAsia="de-AT"/>
              </w:rPr>
              <w:t xml:space="preserve"> €</w:t>
            </w:r>
          </w:p>
        </w:tc>
        <w:tc>
          <w:tcPr>
            <w:tcW w:w="1111" w:type="dxa"/>
            <w:vAlign w:val="center"/>
          </w:tcPr>
          <w:p w14:paraId="3B2CB7AD"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56.600</w:t>
            </w:r>
          </w:p>
        </w:tc>
        <w:tc>
          <w:tcPr>
            <w:tcW w:w="1111" w:type="dxa"/>
            <w:vAlign w:val="center"/>
          </w:tcPr>
          <w:p w14:paraId="3D8F35B3"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63.200</w:t>
            </w:r>
          </w:p>
        </w:tc>
        <w:tc>
          <w:tcPr>
            <w:tcW w:w="1111" w:type="dxa"/>
            <w:vAlign w:val="center"/>
          </w:tcPr>
          <w:p w14:paraId="3A0BE34D"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72.000</w:t>
            </w:r>
          </w:p>
        </w:tc>
        <w:tc>
          <w:tcPr>
            <w:tcW w:w="2494" w:type="dxa"/>
            <w:vAlign w:val="center"/>
          </w:tcPr>
          <w:p w14:paraId="751BE18D" w14:textId="77777777" w:rsidR="00505AC6" w:rsidRPr="00A64EEB" w:rsidRDefault="00505AC6" w:rsidP="00AD1A31">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81.400     100.394</w:t>
            </w:r>
          </w:p>
        </w:tc>
        <w:tc>
          <w:tcPr>
            <w:tcW w:w="1119" w:type="dxa"/>
            <w:vAlign w:val="center"/>
          </w:tcPr>
          <w:p w14:paraId="49A8E398" w14:textId="77777777" w:rsidR="00505AC6" w:rsidRPr="00A64EEB"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117.544</w:t>
            </w:r>
          </w:p>
        </w:tc>
      </w:tr>
      <w:tr w:rsidR="00505AC6" w:rsidRPr="00366A06" w14:paraId="3950C4B4" w14:textId="77777777" w:rsidTr="00AD1A31">
        <w:trPr>
          <w:trHeight w:val="315"/>
        </w:trPr>
        <w:tc>
          <w:tcPr>
            <w:tcW w:w="2268" w:type="dxa"/>
            <w:shd w:val="clear" w:color="000000" w:fill="C4D79B"/>
            <w:noWrap/>
            <w:vAlign w:val="center"/>
          </w:tcPr>
          <w:p w14:paraId="24EF33EA"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Eigenkapitalquote</w:t>
            </w:r>
          </w:p>
          <w:p w14:paraId="07A759B9"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in %</w:t>
            </w:r>
          </w:p>
        </w:tc>
        <w:tc>
          <w:tcPr>
            <w:tcW w:w="1111" w:type="dxa"/>
            <w:shd w:val="clear" w:color="000000" w:fill="C4D79B"/>
            <w:vAlign w:val="center"/>
          </w:tcPr>
          <w:p w14:paraId="3A29CD26"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55</w:t>
            </w:r>
          </w:p>
        </w:tc>
        <w:tc>
          <w:tcPr>
            <w:tcW w:w="1111" w:type="dxa"/>
            <w:shd w:val="clear" w:color="000000" w:fill="C4D79B"/>
            <w:vAlign w:val="center"/>
          </w:tcPr>
          <w:p w14:paraId="70AFF475"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62</w:t>
            </w:r>
          </w:p>
        </w:tc>
        <w:tc>
          <w:tcPr>
            <w:tcW w:w="1111" w:type="dxa"/>
            <w:shd w:val="clear" w:color="000000" w:fill="C4D79B"/>
            <w:vAlign w:val="center"/>
          </w:tcPr>
          <w:p w14:paraId="29421B8D"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64</w:t>
            </w:r>
          </w:p>
        </w:tc>
        <w:tc>
          <w:tcPr>
            <w:tcW w:w="2494" w:type="dxa"/>
            <w:shd w:val="clear" w:color="000000" w:fill="C4D79B"/>
            <w:vAlign w:val="center"/>
          </w:tcPr>
          <w:p w14:paraId="6827AB0A" w14:textId="77777777" w:rsidR="00505AC6" w:rsidRPr="00A64EEB" w:rsidRDefault="00505AC6" w:rsidP="00AD1A31">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65            60</w:t>
            </w:r>
          </w:p>
        </w:tc>
        <w:tc>
          <w:tcPr>
            <w:tcW w:w="1119" w:type="dxa"/>
            <w:shd w:val="clear" w:color="000000" w:fill="C4D79B"/>
            <w:vAlign w:val="center"/>
          </w:tcPr>
          <w:p w14:paraId="54D98F06" w14:textId="77777777" w:rsidR="00505AC6" w:rsidRPr="00A64EEB"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49</w:t>
            </w:r>
          </w:p>
        </w:tc>
      </w:tr>
      <w:tr w:rsidR="00505AC6" w:rsidRPr="00366A06" w14:paraId="76C0D1AA" w14:textId="77777777" w:rsidTr="00AD1A31">
        <w:trPr>
          <w:trHeight w:val="315"/>
        </w:trPr>
        <w:tc>
          <w:tcPr>
            <w:tcW w:w="2268" w:type="dxa"/>
            <w:tcBorders>
              <w:bottom w:val="single" w:sz="4" w:space="0" w:color="auto"/>
            </w:tcBorders>
            <w:noWrap/>
            <w:vAlign w:val="center"/>
          </w:tcPr>
          <w:p w14:paraId="6A96F9F7" w14:textId="77777777" w:rsidR="00505AC6" w:rsidRPr="00366A06" w:rsidRDefault="00505AC6" w:rsidP="00AD1A31">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Exportanteil in %</w:t>
            </w:r>
          </w:p>
        </w:tc>
        <w:tc>
          <w:tcPr>
            <w:tcW w:w="1111" w:type="dxa"/>
            <w:tcBorders>
              <w:bottom w:val="single" w:sz="4" w:space="0" w:color="auto"/>
            </w:tcBorders>
            <w:vAlign w:val="center"/>
          </w:tcPr>
          <w:p w14:paraId="3D006AFF"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1111" w:type="dxa"/>
            <w:tcBorders>
              <w:bottom w:val="single" w:sz="4" w:space="0" w:color="auto"/>
            </w:tcBorders>
            <w:vAlign w:val="center"/>
          </w:tcPr>
          <w:p w14:paraId="5415928D"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1111" w:type="dxa"/>
            <w:tcBorders>
              <w:bottom w:val="single" w:sz="4" w:space="0" w:color="auto"/>
            </w:tcBorders>
            <w:vAlign w:val="center"/>
          </w:tcPr>
          <w:p w14:paraId="5AA403DD" w14:textId="77777777" w:rsidR="00505AC6" w:rsidRPr="00366A06" w:rsidRDefault="00505AC6" w:rsidP="00AD1A31">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2494" w:type="dxa"/>
            <w:tcBorders>
              <w:bottom w:val="single" w:sz="4" w:space="0" w:color="auto"/>
            </w:tcBorders>
          </w:tcPr>
          <w:p w14:paraId="61350A8D" w14:textId="77777777" w:rsidR="00505AC6" w:rsidRPr="00A64EEB" w:rsidRDefault="00505AC6" w:rsidP="00AD1A31">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98            98</w:t>
            </w:r>
          </w:p>
        </w:tc>
        <w:tc>
          <w:tcPr>
            <w:tcW w:w="1119" w:type="dxa"/>
            <w:tcBorders>
              <w:bottom w:val="single" w:sz="4" w:space="0" w:color="auto"/>
            </w:tcBorders>
            <w:vAlign w:val="center"/>
          </w:tcPr>
          <w:p w14:paraId="4AE2B82F" w14:textId="77777777" w:rsidR="00505AC6" w:rsidRPr="00A64EEB" w:rsidRDefault="00505AC6" w:rsidP="00AD1A31">
            <w:pPr>
              <w:spacing w:line="360" w:lineRule="auto"/>
              <w:jc w:val="right"/>
              <w:rPr>
                <w:rFonts w:ascii="Arial" w:hAnsi="Arial" w:cs="Arial"/>
                <w:bCs/>
                <w:color w:val="000000"/>
                <w:sz w:val="24"/>
                <w:szCs w:val="24"/>
                <w:lang w:eastAsia="de-AT"/>
              </w:rPr>
            </w:pPr>
            <w:r>
              <w:rPr>
                <w:rFonts w:ascii="Arial" w:hAnsi="Arial" w:cs="Arial"/>
                <w:bCs/>
                <w:color w:val="000000"/>
                <w:sz w:val="24"/>
                <w:szCs w:val="24"/>
                <w:lang w:eastAsia="de-AT"/>
              </w:rPr>
              <w:t>98</w:t>
            </w:r>
          </w:p>
        </w:tc>
      </w:tr>
    </w:tbl>
    <w:p w14:paraId="5E386ADB" w14:textId="77777777" w:rsidR="00505AC6" w:rsidRDefault="00505AC6" w:rsidP="00505AC6">
      <w:pPr>
        <w:pStyle w:val="Textkrper2"/>
        <w:rPr>
          <w:rFonts w:ascii="Arial" w:hAnsi="Arial" w:cs="Arial"/>
          <w:szCs w:val="24"/>
        </w:rPr>
      </w:pPr>
    </w:p>
    <w:p w14:paraId="35683664" w14:textId="77777777" w:rsidR="00505AC6" w:rsidRDefault="00505AC6" w:rsidP="00505AC6">
      <w:pPr>
        <w:pStyle w:val="Textkrper2"/>
        <w:rPr>
          <w:rFonts w:ascii="Arial" w:hAnsi="Arial" w:cs="Arial"/>
          <w:szCs w:val="24"/>
        </w:rPr>
      </w:pPr>
    </w:p>
    <w:p w14:paraId="79FB6434" w14:textId="77777777" w:rsidR="00505AC6" w:rsidRDefault="00505AC6" w:rsidP="00505AC6">
      <w:pPr>
        <w:pStyle w:val="Textkrper2"/>
        <w:rPr>
          <w:rFonts w:ascii="Arial" w:hAnsi="Arial" w:cs="Arial"/>
          <w:szCs w:val="24"/>
        </w:rPr>
      </w:pPr>
    </w:p>
    <w:p w14:paraId="3C4022D7" w14:textId="77777777" w:rsidR="00505AC6" w:rsidRPr="00366A06" w:rsidRDefault="00505AC6" w:rsidP="00505AC6">
      <w:pPr>
        <w:pStyle w:val="Textkrper2"/>
        <w:rPr>
          <w:rFonts w:ascii="Arial" w:hAnsi="Arial" w:cs="Arial"/>
          <w:szCs w:val="24"/>
        </w:rPr>
      </w:pPr>
    </w:p>
    <w:p w14:paraId="03856701" w14:textId="77777777" w:rsidR="00505AC6" w:rsidRDefault="00505AC6" w:rsidP="00505AC6">
      <w:pPr>
        <w:rPr>
          <w:rFonts w:ascii="Arial" w:hAnsi="Arial" w:cs="Arial"/>
          <w:b/>
          <w:sz w:val="24"/>
          <w:szCs w:val="24"/>
          <w:lang w:val="de-DE"/>
        </w:rPr>
      </w:pPr>
      <w:r w:rsidRPr="00366A06">
        <w:rPr>
          <w:rFonts w:ascii="Arial" w:hAnsi="Arial" w:cs="Arial"/>
          <w:b/>
          <w:sz w:val="24"/>
          <w:szCs w:val="24"/>
          <w:lang w:val="de-DE"/>
        </w:rPr>
        <w:t>VIKING in Kürze</w:t>
      </w:r>
    </w:p>
    <w:p w14:paraId="2FCD3D1F" w14:textId="77777777" w:rsidR="00505AC6" w:rsidRPr="00366A06" w:rsidRDefault="00505AC6" w:rsidP="00505AC6">
      <w:pPr>
        <w:rPr>
          <w:rFonts w:ascii="Arial" w:hAnsi="Arial" w:cs="Arial"/>
          <w:b/>
          <w:sz w:val="24"/>
          <w:szCs w:val="24"/>
          <w:lang w:val="de-DE"/>
        </w:rPr>
      </w:pPr>
    </w:p>
    <w:p w14:paraId="6FAEAB18" w14:textId="77777777" w:rsidR="00505AC6" w:rsidRPr="00505AC6" w:rsidRDefault="00505AC6" w:rsidP="00505AC6">
      <w:pPr>
        <w:pStyle w:val="Textkrper2"/>
        <w:rPr>
          <w:rFonts w:ascii="Arial" w:hAnsi="Arial" w:cs="Arial"/>
          <w:szCs w:val="24"/>
          <w:lang w:val="de-AT"/>
        </w:rPr>
      </w:pPr>
      <w:r w:rsidRPr="00505AC6">
        <w:rPr>
          <w:rFonts w:ascii="Arial" w:hAnsi="Arial" w:cs="Arial"/>
          <w:szCs w:val="24"/>
          <w:lang w:val="de-AT"/>
        </w:rPr>
        <w:t>1981 wurde VIKING in Kufstein gegründet und konnte die Produktion von Gartenhäckslern kontinuierlich ausbauen. Drei Jahre nach der Firmengründung startete VIKING 1984 mit einer eigenen Rasenmäherlinie. 1992 wurde VIKING ein Unternehmen der STIHL Gruppe und bringt kontinuierlich Produkte auf dem neuesten Stand der Technik auf den Markt.</w:t>
      </w:r>
    </w:p>
    <w:p w14:paraId="1AE6B9F2" w14:textId="77777777" w:rsidR="00505AC6" w:rsidRPr="00505AC6" w:rsidRDefault="00505AC6" w:rsidP="00505AC6">
      <w:pPr>
        <w:pStyle w:val="Textkrper2"/>
        <w:rPr>
          <w:rFonts w:ascii="Arial" w:hAnsi="Arial" w:cs="Arial"/>
          <w:szCs w:val="24"/>
          <w:lang w:val="de-AT"/>
        </w:rPr>
      </w:pPr>
    </w:p>
    <w:p w14:paraId="207846EB"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VIKING produziert und vertreibt heute Rasenmäher, Mähroboter, Aufsitzmäher, Gartenhäcksler, Motorhacken und Vertikutierer sowie Elektro- und Akkuprodukte von STIHL. Mit einem Exportanteil von derzeit ca. 98 Prozent ist der Spezialist für Gartengeräte weltweit in ca. 70 Ländern vertreten. Die wichtigsten Exportmärkte sind Deutschland, Frankreich, die Benelux-Länder, Polen und Großbritannien. Mit 480 Mitarbeitern erzielte VIKING 2017 einen Umsatz von 381,9 Millionen Euro. Die kontinuierliche Weiterentwicklung der Produkte und die Einbindung in den Verbund der STIHL Gruppe machten VIKING zu einem führenden Unternehmen in der Gartengerätebranche.</w:t>
      </w:r>
    </w:p>
    <w:p w14:paraId="41455C38" w14:textId="77777777" w:rsidR="00505AC6" w:rsidRPr="00505AC6" w:rsidRDefault="00505AC6" w:rsidP="00505AC6">
      <w:pPr>
        <w:spacing w:line="360" w:lineRule="auto"/>
        <w:rPr>
          <w:rFonts w:ascii="Arial" w:hAnsi="Arial" w:cs="Arial"/>
          <w:b/>
          <w:sz w:val="24"/>
          <w:szCs w:val="24"/>
          <w:lang w:val="de-AT"/>
        </w:rPr>
      </w:pPr>
    </w:p>
    <w:p w14:paraId="1CEFA8B0" w14:textId="77777777" w:rsidR="00505AC6" w:rsidRPr="00505AC6" w:rsidRDefault="00505AC6" w:rsidP="00505AC6">
      <w:pPr>
        <w:spacing w:line="360" w:lineRule="auto"/>
        <w:rPr>
          <w:rFonts w:ascii="Arial" w:hAnsi="Arial" w:cs="Arial"/>
          <w:b/>
          <w:sz w:val="24"/>
          <w:szCs w:val="24"/>
          <w:lang w:val="de-AT"/>
        </w:rPr>
      </w:pPr>
      <w:r w:rsidRPr="00505AC6">
        <w:rPr>
          <w:rFonts w:ascii="Arial" w:hAnsi="Arial" w:cs="Arial"/>
          <w:b/>
          <w:sz w:val="24"/>
          <w:szCs w:val="24"/>
          <w:lang w:val="de-AT"/>
        </w:rPr>
        <w:t>Ihr Ansprechpartner für weitere Fragen:</w:t>
      </w:r>
    </w:p>
    <w:p w14:paraId="31272155" w14:textId="77777777" w:rsidR="00505AC6" w:rsidRPr="00366A06" w:rsidRDefault="00505AC6" w:rsidP="00505AC6">
      <w:pPr>
        <w:pStyle w:val="Fuzeile"/>
        <w:tabs>
          <w:tab w:val="clear" w:pos="4536"/>
          <w:tab w:val="clear" w:pos="9072"/>
        </w:tabs>
        <w:spacing w:line="360" w:lineRule="auto"/>
        <w:rPr>
          <w:rFonts w:ascii="Arial" w:hAnsi="Arial" w:cs="Arial"/>
          <w:sz w:val="24"/>
          <w:szCs w:val="24"/>
          <w:lang w:val="de-DE"/>
        </w:rPr>
      </w:pPr>
      <w:r w:rsidRPr="00366A06">
        <w:rPr>
          <w:rFonts w:ascii="Arial" w:hAnsi="Arial" w:cs="Arial"/>
          <w:sz w:val="24"/>
          <w:szCs w:val="24"/>
          <w:lang w:val="de-DE"/>
        </w:rPr>
        <w:t>VIKING GmbH</w:t>
      </w:r>
    </w:p>
    <w:p w14:paraId="453698F7" w14:textId="77777777" w:rsidR="00505AC6" w:rsidRPr="00366A06" w:rsidRDefault="00505AC6" w:rsidP="00505AC6">
      <w:pPr>
        <w:spacing w:line="360" w:lineRule="auto"/>
        <w:rPr>
          <w:rFonts w:ascii="Arial" w:hAnsi="Arial" w:cs="Arial"/>
          <w:sz w:val="24"/>
          <w:szCs w:val="24"/>
          <w:lang w:val="de-DE"/>
        </w:rPr>
      </w:pPr>
      <w:r w:rsidRPr="00366A06">
        <w:rPr>
          <w:rFonts w:ascii="Arial" w:hAnsi="Arial" w:cs="Arial"/>
          <w:sz w:val="24"/>
          <w:szCs w:val="24"/>
          <w:lang w:val="de-DE"/>
        </w:rPr>
        <w:t>Mag. Christian Dag</w:t>
      </w:r>
    </w:p>
    <w:p w14:paraId="5A970276" w14:textId="77777777" w:rsidR="00505AC6" w:rsidRPr="00505AC6" w:rsidRDefault="00505AC6" w:rsidP="00505AC6">
      <w:pPr>
        <w:pStyle w:val="Fuzeile"/>
        <w:tabs>
          <w:tab w:val="clear" w:pos="4536"/>
          <w:tab w:val="clear" w:pos="9072"/>
        </w:tabs>
        <w:spacing w:line="360" w:lineRule="auto"/>
        <w:rPr>
          <w:rFonts w:ascii="Arial" w:hAnsi="Arial" w:cs="Arial"/>
          <w:sz w:val="24"/>
          <w:szCs w:val="24"/>
          <w:lang w:val="de-AT"/>
        </w:rPr>
      </w:pPr>
      <w:r w:rsidRPr="00505AC6">
        <w:rPr>
          <w:rFonts w:ascii="Arial" w:hAnsi="Arial" w:cs="Arial"/>
          <w:sz w:val="24"/>
          <w:szCs w:val="24"/>
          <w:lang w:val="de-AT"/>
        </w:rPr>
        <w:t>Hans-Peter-Stihl-Straße 5</w:t>
      </w:r>
    </w:p>
    <w:p w14:paraId="6E4654B0" w14:textId="77777777" w:rsidR="00505AC6" w:rsidRPr="00505AC6" w:rsidRDefault="00505AC6" w:rsidP="00505AC6">
      <w:pPr>
        <w:spacing w:line="360" w:lineRule="auto"/>
        <w:rPr>
          <w:rFonts w:ascii="Arial" w:hAnsi="Arial" w:cs="Arial"/>
          <w:sz w:val="24"/>
          <w:szCs w:val="24"/>
          <w:lang w:val="de-AT"/>
        </w:rPr>
      </w:pPr>
      <w:r w:rsidRPr="00505AC6">
        <w:rPr>
          <w:rFonts w:ascii="Arial" w:hAnsi="Arial" w:cs="Arial"/>
          <w:sz w:val="24"/>
          <w:szCs w:val="24"/>
          <w:lang w:val="de-AT"/>
        </w:rPr>
        <w:t>A-6336 Langkampfen/Kufstein</w:t>
      </w:r>
    </w:p>
    <w:p w14:paraId="1B2BCC64" w14:textId="77777777" w:rsidR="00505AC6" w:rsidRPr="00366A06" w:rsidRDefault="00505AC6" w:rsidP="00505AC6">
      <w:pPr>
        <w:spacing w:line="360" w:lineRule="auto"/>
        <w:rPr>
          <w:rFonts w:ascii="Arial" w:hAnsi="Arial" w:cs="Arial"/>
          <w:sz w:val="24"/>
          <w:szCs w:val="24"/>
          <w:lang w:val="pt-BR"/>
        </w:rPr>
      </w:pPr>
      <w:r w:rsidRPr="00366A06">
        <w:rPr>
          <w:rFonts w:ascii="Arial" w:hAnsi="Arial" w:cs="Arial"/>
          <w:sz w:val="24"/>
          <w:szCs w:val="24"/>
          <w:lang w:val="pt-BR"/>
        </w:rPr>
        <w:t>Tel.: (0043) (0) 5372/6972-267</w:t>
      </w:r>
    </w:p>
    <w:p w14:paraId="7A4CD3BE" w14:textId="77777777" w:rsidR="00505AC6" w:rsidRPr="00505AC6" w:rsidRDefault="00505AC6" w:rsidP="00505AC6">
      <w:pPr>
        <w:pStyle w:val="Fuzeile"/>
        <w:tabs>
          <w:tab w:val="clear" w:pos="4536"/>
          <w:tab w:val="clear" w:pos="9072"/>
        </w:tabs>
        <w:spacing w:line="360" w:lineRule="auto"/>
        <w:rPr>
          <w:rStyle w:val="Hyperlink"/>
          <w:rFonts w:ascii="Arial" w:hAnsi="Arial" w:cs="Arial"/>
          <w:color w:val="auto"/>
          <w:sz w:val="24"/>
          <w:szCs w:val="24"/>
          <w:lang w:val="de-AT"/>
        </w:rPr>
      </w:pPr>
      <w:r w:rsidRPr="00366A06">
        <w:rPr>
          <w:rFonts w:ascii="Arial" w:hAnsi="Arial" w:cs="Arial"/>
          <w:sz w:val="24"/>
          <w:szCs w:val="24"/>
          <w:lang w:val="pt-BR"/>
        </w:rPr>
        <w:t>E-Mail</w:t>
      </w:r>
      <w:r w:rsidRPr="00C526CD">
        <w:rPr>
          <w:rFonts w:ascii="Arial" w:hAnsi="Arial" w:cs="Arial"/>
          <w:sz w:val="24"/>
          <w:szCs w:val="24"/>
          <w:lang w:val="pt-BR"/>
        </w:rPr>
        <w:t xml:space="preserve">: </w:t>
      </w:r>
      <w:hyperlink r:id="rId9" w:history="1">
        <w:r w:rsidRPr="00505AC6">
          <w:rPr>
            <w:rStyle w:val="Hyperlink"/>
            <w:rFonts w:ascii="Arial" w:hAnsi="Arial" w:cs="Arial"/>
            <w:color w:val="auto"/>
            <w:sz w:val="24"/>
            <w:szCs w:val="24"/>
            <w:lang w:val="de-AT"/>
          </w:rPr>
          <w:t>christian.dag@viking.at</w:t>
        </w:r>
      </w:hyperlink>
    </w:p>
    <w:p w14:paraId="706421CC" w14:textId="77777777" w:rsidR="00505AC6" w:rsidRPr="00505AC6" w:rsidRDefault="00505AC6" w:rsidP="00505AC6">
      <w:pPr>
        <w:pStyle w:val="Fuzeile"/>
        <w:tabs>
          <w:tab w:val="clear" w:pos="4536"/>
          <w:tab w:val="clear" w:pos="9072"/>
        </w:tabs>
        <w:spacing w:line="360" w:lineRule="auto"/>
        <w:rPr>
          <w:rFonts w:ascii="Arial" w:hAnsi="Arial" w:cs="Arial"/>
          <w:sz w:val="24"/>
          <w:szCs w:val="24"/>
          <w:lang w:val="de-AT"/>
        </w:rPr>
      </w:pPr>
      <w:r w:rsidRPr="00505AC6">
        <w:rPr>
          <w:rStyle w:val="Hyperlink"/>
          <w:rFonts w:ascii="Arial" w:hAnsi="Arial" w:cs="Arial"/>
          <w:color w:val="auto"/>
          <w:sz w:val="24"/>
          <w:szCs w:val="24"/>
          <w:lang w:val="de-AT"/>
        </w:rPr>
        <w:t>www.viking.at</w:t>
      </w:r>
    </w:p>
    <w:p w14:paraId="4C718007" w14:textId="77777777" w:rsidR="00505AC6" w:rsidRPr="00505AC6" w:rsidRDefault="00505AC6" w:rsidP="00505AC6">
      <w:pPr>
        <w:pStyle w:val="Fuzeile"/>
        <w:tabs>
          <w:tab w:val="clear" w:pos="4536"/>
          <w:tab w:val="clear" w:pos="9072"/>
        </w:tabs>
        <w:spacing w:line="360" w:lineRule="auto"/>
        <w:rPr>
          <w:rStyle w:val="Hyperlink"/>
          <w:rFonts w:ascii="Arial" w:hAnsi="Arial" w:cs="Arial"/>
          <w:color w:val="auto"/>
          <w:sz w:val="24"/>
          <w:szCs w:val="24"/>
          <w:lang w:val="de-AT"/>
        </w:rPr>
      </w:pPr>
      <w:hyperlink r:id="rId10" w:history="1">
        <w:r w:rsidRPr="00505AC6">
          <w:rPr>
            <w:rStyle w:val="Hyperlink"/>
            <w:rFonts w:ascii="Arial" w:hAnsi="Arial" w:cs="Arial"/>
            <w:color w:val="auto"/>
            <w:sz w:val="24"/>
            <w:szCs w:val="24"/>
            <w:lang w:val="de-AT"/>
          </w:rPr>
          <w:t>www.viking-garden.com</w:t>
        </w:r>
      </w:hyperlink>
    </w:p>
    <w:p w14:paraId="39495C31" w14:textId="77777777" w:rsidR="00505AC6" w:rsidRPr="00505AC6" w:rsidRDefault="00505AC6" w:rsidP="00505AC6">
      <w:pPr>
        <w:pStyle w:val="Fuzeile"/>
        <w:tabs>
          <w:tab w:val="clear" w:pos="4536"/>
          <w:tab w:val="clear" w:pos="9072"/>
        </w:tabs>
        <w:spacing w:line="360" w:lineRule="auto"/>
        <w:rPr>
          <w:rFonts w:ascii="Arial" w:hAnsi="Arial" w:cs="Arial"/>
          <w:sz w:val="24"/>
          <w:szCs w:val="24"/>
          <w:lang w:val="de-AT"/>
        </w:rPr>
      </w:pPr>
    </w:p>
    <w:p w14:paraId="074AED63" w14:textId="1F928B7E" w:rsidR="00635D1D" w:rsidRPr="00505AC6" w:rsidRDefault="00635D1D" w:rsidP="00505AC6">
      <w:pPr>
        <w:pStyle w:val="berschrift9"/>
        <w:spacing w:line="360" w:lineRule="auto"/>
        <w:ind w:right="0"/>
        <w:rPr>
          <w:lang w:val="de-AT"/>
        </w:rPr>
      </w:pPr>
    </w:p>
    <w:sectPr w:rsidR="00635D1D" w:rsidRPr="00505AC6"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6BE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4208" w14:textId="77777777" w:rsidR="00696362" w:rsidRDefault="00696362" w:rsidP="006C25D2">
      <w:r>
        <w:separator/>
      </w:r>
    </w:p>
  </w:endnote>
  <w:endnote w:type="continuationSeparator" w:id="0">
    <w:p w14:paraId="003E83FE" w14:textId="77777777" w:rsidR="00696362" w:rsidRDefault="00696362"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otype Univers 330 Light">
    <w:altName w:val="Calibri"/>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UniversCon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9E56" w14:textId="77777777" w:rsidR="00BA7C3B" w:rsidRDefault="00BA7C3B">
    <w:pPr>
      <w:pStyle w:val="Fuzeile"/>
      <w:jc w:val="center"/>
    </w:pPr>
  </w:p>
  <w:p w14:paraId="7BCD154B" w14:textId="77777777" w:rsidR="00BA7C3B" w:rsidRDefault="00BA7C3B">
    <w:pPr>
      <w:pStyle w:val="Fuzeile"/>
      <w:jc w:val="center"/>
    </w:pPr>
  </w:p>
  <w:p w14:paraId="05B6C61A" w14:textId="3D5FB5D6" w:rsidR="00BA7C3B" w:rsidRDefault="00E263A2">
    <w:pPr>
      <w:pStyle w:val="Fuzeile"/>
      <w:jc w:val="center"/>
    </w:pPr>
    <w:r>
      <w:fldChar w:fldCharType="begin"/>
    </w:r>
    <w:r>
      <w:instrText>PAGE   \* MERGEFORMAT</w:instrText>
    </w:r>
    <w:r>
      <w:fldChar w:fldCharType="separate"/>
    </w:r>
    <w:r w:rsidR="00505AC6" w:rsidRPr="00505AC6">
      <w:rPr>
        <w:noProof/>
        <w:lang w:val="de-DE"/>
      </w:rPr>
      <w:t>4</w:t>
    </w:r>
    <w:r>
      <w:fldChar w:fldCharType="end"/>
    </w:r>
  </w:p>
  <w:p w14:paraId="4FDA7DA1" w14:textId="77777777"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3715" w14:textId="77777777" w:rsidR="00696362" w:rsidRDefault="00696362" w:rsidP="006C25D2">
      <w:r>
        <w:separator/>
      </w:r>
    </w:p>
  </w:footnote>
  <w:footnote w:type="continuationSeparator" w:id="0">
    <w:p w14:paraId="442B9F52" w14:textId="77777777" w:rsidR="00696362" w:rsidRDefault="00696362"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6B93" w14:textId="77777777" w:rsidR="00BA7C3B" w:rsidRDefault="00A92E3F">
    <w:pPr>
      <w:pStyle w:val="Kopfzeile"/>
    </w:pPr>
    <w:r>
      <w:rPr>
        <w:noProof/>
        <w:lang w:val="de-AT" w:eastAsia="de-AT" w:bidi="ar-SA"/>
      </w:rPr>
      <w:drawing>
        <wp:anchor distT="0" distB="0" distL="114300" distR="114300" simplePos="0" relativeHeight="251657728" behindDoc="1" locked="0" layoutInCell="1" allowOverlap="1" wp14:anchorId="4A676511" wp14:editId="7B9D179C">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14:paraId="3DBAB6A7" w14:textId="77777777" w:rsidR="00BA7C3B" w:rsidRDefault="00BA7C3B">
    <w:pPr>
      <w:pStyle w:val="Kopfzeile"/>
    </w:pPr>
  </w:p>
  <w:p w14:paraId="3EFDECC0" w14:textId="77777777" w:rsidR="00BA7C3B" w:rsidRDefault="00BA7C3B">
    <w:pPr>
      <w:pStyle w:val="Kopfzeile"/>
    </w:pPr>
  </w:p>
  <w:p w14:paraId="2E70518D" w14:textId="77777777" w:rsidR="00BA7C3B" w:rsidRDefault="00BA7C3B">
    <w:pPr>
      <w:pStyle w:val="Kopfzeile"/>
    </w:pPr>
  </w:p>
  <w:p w14:paraId="25F552DC" w14:textId="77777777" w:rsidR="00BA7C3B" w:rsidRDefault="00BA7C3B">
    <w:pPr>
      <w:pStyle w:val="Kopfzeile"/>
    </w:pPr>
  </w:p>
  <w:p w14:paraId="4F788415" w14:textId="77777777" w:rsidR="00BA7C3B" w:rsidRDefault="00BA7C3B">
    <w:pPr>
      <w:pStyle w:val="Kopfzeile"/>
    </w:pPr>
  </w:p>
  <w:p w14:paraId="5D700261" w14:textId="77777777"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F57CFF"/>
    <w:multiLevelType w:val="hybridMultilevel"/>
    <w:tmpl w:val="D2045B1C"/>
    <w:lvl w:ilvl="0" w:tplc="B0FC3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4E3339"/>
    <w:multiLevelType w:val="multilevel"/>
    <w:tmpl w:val="33A837BA"/>
    <w:styleLink w:val="ikpAufzhlung"/>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10">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682179DF"/>
    <w:multiLevelType w:val="hybridMultilevel"/>
    <w:tmpl w:val="7FD81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5">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996FF6"/>
    <w:multiLevelType w:val="multilevel"/>
    <w:tmpl w:val="33A837BA"/>
    <w:numStyleLink w:val="ikpAufzhlung"/>
  </w:abstractNum>
  <w:abstractNum w:abstractNumId="17">
    <w:nsid w:val="73AE1D42"/>
    <w:multiLevelType w:val="hybridMultilevel"/>
    <w:tmpl w:val="06809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18"/>
  </w:num>
  <w:num w:numId="6">
    <w:abstractNumId w:val="0"/>
  </w:num>
  <w:num w:numId="7">
    <w:abstractNumId w:val="2"/>
  </w:num>
  <w:num w:numId="8">
    <w:abstractNumId w:val="11"/>
  </w:num>
  <w:num w:numId="9">
    <w:abstractNumId w:val="19"/>
  </w:num>
  <w:num w:numId="10">
    <w:abstractNumId w:val="15"/>
  </w:num>
  <w:num w:numId="11">
    <w:abstractNumId w:val="1"/>
  </w:num>
  <w:num w:numId="12">
    <w:abstractNumId w:val="12"/>
  </w:num>
  <w:num w:numId="13">
    <w:abstractNumId w:val="7"/>
  </w:num>
  <w:num w:numId="14">
    <w:abstractNumId w:val="3"/>
  </w:num>
  <w:num w:numId="15">
    <w:abstractNumId w:val="5"/>
  </w:num>
  <w:num w:numId="16">
    <w:abstractNumId w:val="4"/>
  </w:num>
  <w:num w:numId="17">
    <w:abstractNumId w:val="9"/>
  </w:num>
  <w:num w:numId="18">
    <w:abstractNumId w:val="16"/>
  </w:num>
  <w:num w:numId="19">
    <w:abstractNumId w:val="14"/>
  </w:num>
  <w:num w:numId="20">
    <w:abstractNumId w:val="1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Text">
    <w15:presenceInfo w15:providerId="None" w15:userId="Master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5673"/>
    <w:rsid w:val="00016F1C"/>
    <w:rsid w:val="0001728E"/>
    <w:rsid w:val="000201D2"/>
    <w:rsid w:val="00020A15"/>
    <w:rsid w:val="00020C79"/>
    <w:rsid w:val="00021D58"/>
    <w:rsid w:val="00022EC7"/>
    <w:rsid w:val="00025A67"/>
    <w:rsid w:val="000268D6"/>
    <w:rsid w:val="00030429"/>
    <w:rsid w:val="000335CC"/>
    <w:rsid w:val="00034808"/>
    <w:rsid w:val="00034CA8"/>
    <w:rsid w:val="00034D6F"/>
    <w:rsid w:val="00036905"/>
    <w:rsid w:val="00040FDF"/>
    <w:rsid w:val="00041BF8"/>
    <w:rsid w:val="00042251"/>
    <w:rsid w:val="000432C9"/>
    <w:rsid w:val="0004492D"/>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0ED8"/>
    <w:rsid w:val="00061378"/>
    <w:rsid w:val="000618E4"/>
    <w:rsid w:val="000629F5"/>
    <w:rsid w:val="00063756"/>
    <w:rsid w:val="00063D8A"/>
    <w:rsid w:val="00064C17"/>
    <w:rsid w:val="00065B9D"/>
    <w:rsid w:val="00066A70"/>
    <w:rsid w:val="0006715D"/>
    <w:rsid w:val="00070C8D"/>
    <w:rsid w:val="00071F19"/>
    <w:rsid w:val="000720C5"/>
    <w:rsid w:val="0007215A"/>
    <w:rsid w:val="00072E90"/>
    <w:rsid w:val="00072F40"/>
    <w:rsid w:val="000740E0"/>
    <w:rsid w:val="00074B05"/>
    <w:rsid w:val="00075D1A"/>
    <w:rsid w:val="000764C7"/>
    <w:rsid w:val="0007739B"/>
    <w:rsid w:val="00077A00"/>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6C46"/>
    <w:rsid w:val="000871F0"/>
    <w:rsid w:val="0008729F"/>
    <w:rsid w:val="00087981"/>
    <w:rsid w:val="00087FCF"/>
    <w:rsid w:val="00091301"/>
    <w:rsid w:val="00092F41"/>
    <w:rsid w:val="00093A15"/>
    <w:rsid w:val="00094ADD"/>
    <w:rsid w:val="0009574B"/>
    <w:rsid w:val="000963C4"/>
    <w:rsid w:val="000967E9"/>
    <w:rsid w:val="00096B3D"/>
    <w:rsid w:val="000973A3"/>
    <w:rsid w:val="00097897"/>
    <w:rsid w:val="000978A3"/>
    <w:rsid w:val="00097C88"/>
    <w:rsid w:val="000A066D"/>
    <w:rsid w:val="000A0C91"/>
    <w:rsid w:val="000A14D6"/>
    <w:rsid w:val="000A15BD"/>
    <w:rsid w:val="000A2D48"/>
    <w:rsid w:val="000A2FD0"/>
    <w:rsid w:val="000A3338"/>
    <w:rsid w:val="000A3820"/>
    <w:rsid w:val="000A3A1F"/>
    <w:rsid w:val="000A3B11"/>
    <w:rsid w:val="000A3D21"/>
    <w:rsid w:val="000A3DDA"/>
    <w:rsid w:val="000A45BD"/>
    <w:rsid w:val="000A6695"/>
    <w:rsid w:val="000A7B62"/>
    <w:rsid w:val="000A7F7F"/>
    <w:rsid w:val="000B0C7E"/>
    <w:rsid w:val="000B0FE5"/>
    <w:rsid w:val="000B3657"/>
    <w:rsid w:val="000B4B79"/>
    <w:rsid w:val="000B58A2"/>
    <w:rsid w:val="000B6034"/>
    <w:rsid w:val="000B7AFC"/>
    <w:rsid w:val="000C13FB"/>
    <w:rsid w:val="000C1ED6"/>
    <w:rsid w:val="000C2F43"/>
    <w:rsid w:val="000C31D5"/>
    <w:rsid w:val="000C5F4F"/>
    <w:rsid w:val="000C64F6"/>
    <w:rsid w:val="000C7107"/>
    <w:rsid w:val="000C73FE"/>
    <w:rsid w:val="000D1D48"/>
    <w:rsid w:val="000D2A62"/>
    <w:rsid w:val="000D320E"/>
    <w:rsid w:val="000D434E"/>
    <w:rsid w:val="000D43BA"/>
    <w:rsid w:val="000D4970"/>
    <w:rsid w:val="000D4B53"/>
    <w:rsid w:val="000D7059"/>
    <w:rsid w:val="000D7499"/>
    <w:rsid w:val="000E22E2"/>
    <w:rsid w:val="000E2FF1"/>
    <w:rsid w:val="000E3C2F"/>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3C0"/>
    <w:rsid w:val="000F56BC"/>
    <w:rsid w:val="000F650E"/>
    <w:rsid w:val="000F68F3"/>
    <w:rsid w:val="000F6E4E"/>
    <w:rsid w:val="000F7269"/>
    <w:rsid w:val="000F7488"/>
    <w:rsid w:val="000F76ED"/>
    <w:rsid w:val="000F7BD8"/>
    <w:rsid w:val="0010041C"/>
    <w:rsid w:val="00100868"/>
    <w:rsid w:val="001009EB"/>
    <w:rsid w:val="00101484"/>
    <w:rsid w:val="00102722"/>
    <w:rsid w:val="00103F2D"/>
    <w:rsid w:val="0010698B"/>
    <w:rsid w:val="00106AC8"/>
    <w:rsid w:val="00106C55"/>
    <w:rsid w:val="0010778B"/>
    <w:rsid w:val="001127FB"/>
    <w:rsid w:val="00114487"/>
    <w:rsid w:val="0011530A"/>
    <w:rsid w:val="0011549A"/>
    <w:rsid w:val="00115FAA"/>
    <w:rsid w:val="00116BE0"/>
    <w:rsid w:val="0011788F"/>
    <w:rsid w:val="001204DF"/>
    <w:rsid w:val="00121499"/>
    <w:rsid w:val="0012174A"/>
    <w:rsid w:val="001224A4"/>
    <w:rsid w:val="00122A37"/>
    <w:rsid w:val="001239D6"/>
    <w:rsid w:val="001250FD"/>
    <w:rsid w:val="0012604F"/>
    <w:rsid w:val="0012685A"/>
    <w:rsid w:val="00126EE7"/>
    <w:rsid w:val="001279DD"/>
    <w:rsid w:val="00130449"/>
    <w:rsid w:val="001318DE"/>
    <w:rsid w:val="00131936"/>
    <w:rsid w:val="00134C52"/>
    <w:rsid w:val="00136AB3"/>
    <w:rsid w:val="00137337"/>
    <w:rsid w:val="001414CA"/>
    <w:rsid w:val="00144C80"/>
    <w:rsid w:val="00144DDB"/>
    <w:rsid w:val="00145ADC"/>
    <w:rsid w:val="00146A54"/>
    <w:rsid w:val="00146D53"/>
    <w:rsid w:val="00151040"/>
    <w:rsid w:val="001516B3"/>
    <w:rsid w:val="001519A2"/>
    <w:rsid w:val="00151EC8"/>
    <w:rsid w:val="00153BA3"/>
    <w:rsid w:val="0015419F"/>
    <w:rsid w:val="001541AA"/>
    <w:rsid w:val="001565C6"/>
    <w:rsid w:val="00157177"/>
    <w:rsid w:val="00157448"/>
    <w:rsid w:val="00157EE7"/>
    <w:rsid w:val="0016067B"/>
    <w:rsid w:val="00161AF1"/>
    <w:rsid w:val="00162690"/>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0D2"/>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63A"/>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23CC"/>
    <w:rsid w:val="001D2DF8"/>
    <w:rsid w:val="001D41C8"/>
    <w:rsid w:val="001D5363"/>
    <w:rsid w:val="001D5BE9"/>
    <w:rsid w:val="001D783B"/>
    <w:rsid w:val="001E02B5"/>
    <w:rsid w:val="001E083D"/>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B79"/>
    <w:rsid w:val="001F5E07"/>
    <w:rsid w:val="001F7EEE"/>
    <w:rsid w:val="00201EBD"/>
    <w:rsid w:val="0020243F"/>
    <w:rsid w:val="00203844"/>
    <w:rsid w:val="002040A3"/>
    <w:rsid w:val="002045C5"/>
    <w:rsid w:val="00205090"/>
    <w:rsid w:val="00205236"/>
    <w:rsid w:val="00206907"/>
    <w:rsid w:val="00207254"/>
    <w:rsid w:val="00207430"/>
    <w:rsid w:val="00207F21"/>
    <w:rsid w:val="00210139"/>
    <w:rsid w:val="00210514"/>
    <w:rsid w:val="00210921"/>
    <w:rsid w:val="00211017"/>
    <w:rsid w:val="002110E5"/>
    <w:rsid w:val="00211716"/>
    <w:rsid w:val="002118EB"/>
    <w:rsid w:val="00211936"/>
    <w:rsid w:val="00212F20"/>
    <w:rsid w:val="00213A01"/>
    <w:rsid w:val="002141F6"/>
    <w:rsid w:val="0021497A"/>
    <w:rsid w:val="00214A1E"/>
    <w:rsid w:val="00215145"/>
    <w:rsid w:val="0021618C"/>
    <w:rsid w:val="002167F0"/>
    <w:rsid w:val="00216E3D"/>
    <w:rsid w:val="002173AF"/>
    <w:rsid w:val="00217ECC"/>
    <w:rsid w:val="0022016B"/>
    <w:rsid w:val="00222053"/>
    <w:rsid w:val="00223B7A"/>
    <w:rsid w:val="00224417"/>
    <w:rsid w:val="00224530"/>
    <w:rsid w:val="00225ED2"/>
    <w:rsid w:val="00226D10"/>
    <w:rsid w:val="002303E7"/>
    <w:rsid w:val="00230E96"/>
    <w:rsid w:val="00232901"/>
    <w:rsid w:val="00233989"/>
    <w:rsid w:val="00234426"/>
    <w:rsid w:val="00235711"/>
    <w:rsid w:val="00235EF8"/>
    <w:rsid w:val="00236E6C"/>
    <w:rsid w:val="0023738D"/>
    <w:rsid w:val="00240265"/>
    <w:rsid w:val="002411EC"/>
    <w:rsid w:val="00242973"/>
    <w:rsid w:val="002430D8"/>
    <w:rsid w:val="0024446D"/>
    <w:rsid w:val="00244D98"/>
    <w:rsid w:val="00245E9A"/>
    <w:rsid w:val="00246798"/>
    <w:rsid w:val="00246E34"/>
    <w:rsid w:val="0025072E"/>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3FA"/>
    <w:rsid w:val="00264816"/>
    <w:rsid w:val="00264D88"/>
    <w:rsid w:val="00264EA3"/>
    <w:rsid w:val="002663FD"/>
    <w:rsid w:val="00266713"/>
    <w:rsid w:val="0026699C"/>
    <w:rsid w:val="002672EA"/>
    <w:rsid w:val="00270B9F"/>
    <w:rsid w:val="00270D61"/>
    <w:rsid w:val="00271E7E"/>
    <w:rsid w:val="00273F9C"/>
    <w:rsid w:val="002744FA"/>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B38"/>
    <w:rsid w:val="00296368"/>
    <w:rsid w:val="00296C13"/>
    <w:rsid w:val="00296E11"/>
    <w:rsid w:val="0029743A"/>
    <w:rsid w:val="00297884"/>
    <w:rsid w:val="002979FB"/>
    <w:rsid w:val="00297EBD"/>
    <w:rsid w:val="002A05C1"/>
    <w:rsid w:val="002A1C85"/>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B667D"/>
    <w:rsid w:val="002C15A5"/>
    <w:rsid w:val="002C2244"/>
    <w:rsid w:val="002C24BA"/>
    <w:rsid w:val="002C2C60"/>
    <w:rsid w:val="002C4497"/>
    <w:rsid w:val="002C4776"/>
    <w:rsid w:val="002C49FE"/>
    <w:rsid w:val="002C588D"/>
    <w:rsid w:val="002C5A69"/>
    <w:rsid w:val="002C5D89"/>
    <w:rsid w:val="002C672A"/>
    <w:rsid w:val="002C6AD5"/>
    <w:rsid w:val="002C6E88"/>
    <w:rsid w:val="002C7923"/>
    <w:rsid w:val="002D04FD"/>
    <w:rsid w:val="002D1048"/>
    <w:rsid w:val="002D178B"/>
    <w:rsid w:val="002D253D"/>
    <w:rsid w:val="002D2943"/>
    <w:rsid w:val="002D3C0F"/>
    <w:rsid w:val="002D402C"/>
    <w:rsid w:val="002D408F"/>
    <w:rsid w:val="002D54D9"/>
    <w:rsid w:val="002D5BAB"/>
    <w:rsid w:val="002D7218"/>
    <w:rsid w:val="002D79A1"/>
    <w:rsid w:val="002E02DA"/>
    <w:rsid w:val="002E0763"/>
    <w:rsid w:val="002E0CAF"/>
    <w:rsid w:val="002E1844"/>
    <w:rsid w:val="002E1B22"/>
    <w:rsid w:val="002E2E75"/>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552"/>
    <w:rsid w:val="00300B98"/>
    <w:rsid w:val="00300D15"/>
    <w:rsid w:val="00300EBF"/>
    <w:rsid w:val="00302A23"/>
    <w:rsid w:val="00302E02"/>
    <w:rsid w:val="003033B1"/>
    <w:rsid w:val="00303D77"/>
    <w:rsid w:val="00305BD3"/>
    <w:rsid w:val="003074D7"/>
    <w:rsid w:val="00307E38"/>
    <w:rsid w:val="00311773"/>
    <w:rsid w:val="00311CCF"/>
    <w:rsid w:val="00312B29"/>
    <w:rsid w:val="00312F15"/>
    <w:rsid w:val="00313EE4"/>
    <w:rsid w:val="0031424A"/>
    <w:rsid w:val="00314748"/>
    <w:rsid w:val="00316483"/>
    <w:rsid w:val="003168C9"/>
    <w:rsid w:val="00317714"/>
    <w:rsid w:val="00317FC6"/>
    <w:rsid w:val="00320AAF"/>
    <w:rsid w:val="00321238"/>
    <w:rsid w:val="00321DAE"/>
    <w:rsid w:val="00323511"/>
    <w:rsid w:val="00323C9D"/>
    <w:rsid w:val="003249BD"/>
    <w:rsid w:val="00324A1B"/>
    <w:rsid w:val="003253EF"/>
    <w:rsid w:val="00325675"/>
    <w:rsid w:val="00325A89"/>
    <w:rsid w:val="003270C2"/>
    <w:rsid w:val="0033019B"/>
    <w:rsid w:val="0033033C"/>
    <w:rsid w:val="00331176"/>
    <w:rsid w:val="00333166"/>
    <w:rsid w:val="0033322D"/>
    <w:rsid w:val="00333E84"/>
    <w:rsid w:val="00333EBE"/>
    <w:rsid w:val="0033441E"/>
    <w:rsid w:val="0033506E"/>
    <w:rsid w:val="003353EF"/>
    <w:rsid w:val="00335D89"/>
    <w:rsid w:val="0033678D"/>
    <w:rsid w:val="00336BD8"/>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02D7"/>
    <w:rsid w:val="00351127"/>
    <w:rsid w:val="00351A8A"/>
    <w:rsid w:val="00352555"/>
    <w:rsid w:val="00353B9A"/>
    <w:rsid w:val="003541A6"/>
    <w:rsid w:val="003550DA"/>
    <w:rsid w:val="003555A1"/>
    <w:rsid w:val="00356001"/>
    <w:rsid w:val="003564AD"/>
    <w:rsid w:val="00356B61"/>
    <w:rsid w:val="003572FB"/>
    <w:rsid w:val="00360078"/>
    <w:rsid w:val="00363C70"/>
    <w:rsid w:val="003663E7"/>
    <w:rsid w:val="003669A5"/>
    <w:rsid w:val="00366A06"/>
    <w:rsid w:val="00366CD4"/>
    <w:rsid w:val="00366DA6"/>
    <w:rsid w:val="00366F42"/>
    <w:rsid w:val="003678AE"/>
    <w:rsid w:val="003679A0"/>
    <w:rsid w:val="00367A67"/>
    <w:rsid w:val="00367EF4"/>
    <w:rsid w:val="00370F69"/>
    <w:rsid w:val="0037113F"/>
    <w:rsid w:val="003719FD"/>
    <w:rsid w:val="003723C4"/>
    <w:rsid w:val="00373003"/>
    <w:rsid w:val="003738C5"/>
    <w:rsid w:val="00373B33"/>
    <w:rsid w:val="0037400A"/>
    <w:rsid w:val="00374603"/>
    <w:rsid w:val="00374894"/>
    <w:rsid w:val="00374896"/>
    <w:rsid w:val="00375386"/>
    <w:rsid w:val="00375F75"/>
    <w:rsid w:val="003762F6"/>
    <w:rsid w:val="003763E2"/>
    <w:rsid w:val="003764F8"/>
    <w:rsid w:val="0037741E"/>
    <w:rsid w:val="00377508"/>
    <w:rsid w:val="00380992"/>
    <w:rsid w:val="0038150F"/>
    <w:rsid w:val="003826F3"/>
    <w:rsid w:val="00382F93"/>
    <w:rsid w:val="003835A2"/>
    <w:rsid w:val="00385CE8"/>
    <w:rsid w:val="003900AF"/>
    <w:rsid w:val="00393503"/>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345"/>
    <w:rsid w:val="003B75CF"/>
    <w:rsid w:val="003B7D26"/>
    <w:rsid w:val="003C05F3"/>
    <w:rsid w:val="003C0BDB"/>
    <w:rsid w:val="003C13A4"/>
    <w:rsid w:val="003C22B9"/>
    <w:rsid w:val="003C2D74"/>
    <w:rsid w:val="003C4E8C"/>
    <w:rsid w:val="003C6308"/>
    <w:rsid w:val="003C69BE"/>
    <w:rsid w:val="003C7FAB"/>
    <w:rsid w:val="003D075F"/>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0EC"/>
    <w:rsid w:val="003E07F0"/>
    <w:rsid w:val="003E44EB"/>
    <w:rsid w:val="003E622B"/>
    <w:rsid w:val="003E65C8"/>
    <w:rsid w:val="003E7C40"/>
    <w:rsid w:val="003F053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0B7"/>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530"/>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57DC7"/>
    <w:rsid w:val="00460DD8"/>
    <w:rsid w:val="00461AEB"/>
    <w:rsid w:val="00461E80"/>
    <w:rsid w:val="00462397"/>
    <w:rsid w:val="0046277F"/>
    <w:rsid w:val="00462B0A"/>
    <w:rsid w:val="00462D3E"/>
    <w:rsid w:val="004641FA"/>
    <w:rsid w:val="00464BA3"/>
    <w:rsid w:val="00465027"/>
    <w:rsid w:val="00465485"/>
    <w:rsid w:val="0046632B"/>
    <w:rsid w:val="00466BD1"/>
    <w:rsid w:val="0047039D"/>
    <w:rsid w:val="00471818"/>
    <w:rsid w:val="004719D7"/>
    <w:rsid w:val="00471B6B"/>
    <w:rsid w:val="00471EEA"/>
    <w:rsid w:val="00472030"/>
    <w:rsid w:val="004736A3"/>
    <w:rsid w:val="004737F9"/>
    <w:rsid w:val="00473B86"/>
    <w:rsid w:val="00473E20"/>
    <w:rsid w:val="00474219"/>
    <w:rsid w:val="00476C44"/>
    <w:rsid w:val="00477D2A"/>
    <w:rsid w:val="0048034E"/>
    <w:rsid w:val="00481790"/>
    <w:rsid w:val="00482000"/>
    <w:rsid w:val="00482CD9"/>
    <w:rsid w:val="004838E3"/>
    <w:rsid w:val="00484545"/>
    <w:rsid w:val="00485936"/>
    <w:rsid w:val="004860C3"/>
    <w:rsid w:val="00487A1D"/>
    <w:rsid w:val="00487DB1"/>
    <w:rsid w:val="00487F95"/>
    <w:rsid w:val="00491496"/>
    <w:rsid w:val="004927A2"/>
    <w:rsid w:val="00493CC5"/>
    <w:rsid w:val="0049556C"/>
    <w:rsid w:val="00495F20"/>
    <w:rsid w:val="00496419"/>
    <w:rsid w:val="00497455"/>
    <w:rsid w:val="00497BB7"/>
    <w:rsid w:val="00497D4D"/>
    <w:rsid w:val="004A0539"/>
    <w:rsid w:val="004A1A15"/>
    <w:rsid w:val="004A2934"/>
    <w:rsid w:val="004A41EB"/>
    <w:rsid w:val="004A4322"/>
    <w:rsid w:val="004A5AFF"/>
    <w:rsid w:val="004B11C1"/>
    <w:rsid w:val="004B1224"/>
    <w:rsid w:val="004B1C68"/>
    <w:rsid w:val="004B2B0E"/>
    <w:rsid w:val="004B2E6F"/>
    <w:rsid w:val="004B3617"/>
    <w:rsid w:val="004B4197"/>
    <w:rsid w:val="004B4A52"/>
    <w:rsid w:val="004B5AC5"/>
    <w:rsid w:val="004B7596"/>
    <w:rsid w:val="004C0752"/>
    <w:rsid w:val="004C0DB3"/>
    <w:rsid w:val="004C13C7"/>
    <w:rsid w:val="004C270E"/>
    <w:rsid w:val="004C39D6"/>
    <w:rsid w:val="004C3F0A"/>
    <w:rsid w:val="004C4439"/>
    <w:rsid w:val="004C6454"/>
    <w:rsid w:val="004C6D8C"/>
    <w:rsid w:val="004C703E"/>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05AC6"/>
    <w:rsid w:val="00510B9E"/>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870"/>
    <w:rsid w:val="00530D7D"/>
    <w:rsid w:val="00531189"/>
    <w:rsid w:val="00531336"/>
    <w:rsid w:val="005316D9"/>
    <w:rsid w:val="00531CC0"/>
    <w:rsid w:val="0053205C"/>
    <w:rsid w:val="00533258"/>
    <w:rsid w:val="00534A11"/>
    <w:rsid w:val="005359C5"/>
    <w:rsid w:val="005363C7"/>
    <w:rsid w:val="0053684A"/>
    <w:rsid w:val="0054089C"/>
    <w:rsid w:val="005412A3"/>
    <w:rsid w:val="00541F3A"/>
    <w:rsid w:val="00542C74"/>
    <w:rsid w:val="00542DFB"/>
    <w:rsid w:val="0054304F"/>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0AC"/>
    <w:rsid w:val="005771E8"/>
    <w:rsid w:val="005773EB"/>
    <w:rsid w:val="00577C6D"/>
    <w:rsid w:val="00580747"/>
    <w:rsid w:val="00580861"/>
    <w:rsid w:val="0058186C"/>
    <w:rsid w:val="005824A6"/>
    <w:rsid w:val="00586374"/>
    <w:rsid w:val="0058664D"/>
    <w:rsid w:val="0058720E"/>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0EF1"/>
    <w:rsid w:val="005A377D"/>
    <w:rsid w:val="005A4711"/>
    <w:rsid w:val="005A4AB8"/>
    <w:rsid w:val="005A55D5"/>
    <w:rsid w:val="005A5A94"/>
    <w:rsid w:val="005A65A5"/>
    <w:rsid w:val="005A6A7B"/>
    <w:rsid w:val="005A6D8E"/>
    <w:rsid w:val="005B15AE"/>
    <w:rsid w:val="005B386C"/>
    <w:rsid w:val="005B4A81"/>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65D"/>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555"/>
    <w:rsid w:val="005F5881"/>
    <w:rsid w:val="005F6465"/>
    <w:rsid w:val="005F6685"/>
    <w:rsid w:val="00600011"/>
    <w:rsid w:val="00601F15"/>
    <w:rsid w:val="0060396C"/>
    <w:rsid w:val="00604127"/>
    <w:rsid w:val="00604526"/>
    <w:rsid w:val="00605483"/>
    <w:rsid w:val="00605519"/>
    <w:rsid w:val="00605793"/>
    <w:rsid w:val="00605EF9"/>
    <w:rsid w:val="00607295"/>
    <w:rsid w:val="00607C46"/>
    <w:rsid w:val="0061056C"/>
    <w:rsid w:val="00610F0B"/>
    <w:rsid w:val="0061249F"/>
    <w:rsid w:val="006127B4"/>
    <w:rsid w:val="00612833"/>
    <w:rsid w:val="00613251"/>
    <w:rsid w:val="00613BDD"/>
    <w:rsid w:val="00614258"/>
    <w:rsid w:val="006145A1"/>
    <w:rsid w:val="006150C1"/>
    <w:rsid w:val="006151ED"/>
    <w:rsid w:val="00615744"/>
    <w:rsid w:val="00615B57"/>
    <w:rsid w:val="00615D73"/>
    <w:rsid w:val="006160A8"/>
    <w:rsid w:val="00616F4E"/>
    <w:rsid w:val="006211FB"/>
    <w:rsid w:val="0062176C"/>
    <w:rsid w:val="00623D65"/>
    <w:rsid w:val="00623D67"/>
    <w:rsid w:val="0062410B"/>
    <w:rsid w:val="00624280"/>
    <w:rsid w:val="00625952"/>
    <w:rsid w:val="00625C4E"/>
    <w:rsid w:val="00625CCB"/>
    <w:rsid w:val="00625E13"/>
    <w:rsid w:val="006269BD"/>
    <w:rsid w:val="006271D3"/>
    <w:rsid w:val="00627593"/>
    <w:rsid w:val="00627BD9"/>
    <w:rsid w:val="006302E7"/>
    <w:rsid w:val="00630F18"/>
    <w:rsid w:val="00631854"/>
    <w:rsid w:val="00631A78"/>
    <w:rsid w:val="00634C1D"/>
    <w:rsid w:val="00635D1D"/>
    <w:rsid w:val="00636D7E"/>
    <w:rsid w:val="006371F9"/>
    <w:rsid w:val="00637703"/>
    <w:rsid w:val="0063782B"/>
    <w:rsid w:val="00640125"/>
    <w:rsid w:val="00640180"/>
    <w:rsid w:val="006417E4"/>
    <w:rsid w:val="00642154"/>
    <w:rsid w:val="00644140"/>
    <w:rsid w:val="00644DD8"/>
    <w:rsid w:val="00646F02"/>
    <w:rsid w:val="006501C6"/>
    <w:rsid w:val="00650EDC"/>
    <w:rsid w:val="00651439"/>
    <w:rsid w:val="00651467"/>
    <w:rsid w:val="006515AB"/>
    <w:rsid w:val="0065195E"/>
    <w:rsid w:val="006535E0"/>
    <w:rsid w:val="006540AC"/>
    <w:rsid w:val="0065663A"/>
    <w:rsid w:val="006570E6"/>
    <w:rsid w:val="00657956"/>
    <w:rsid w:val="0065799B"/>
    <w:rsid w:val="006605F9"/>
    <w:rsid w:val="00660EB4"/>
    <w:rsid w:val="00662DFC"/>
    <w:rsid w:val="00662EDB"/>
    <w:rsid w:val="00663148"/>
    <w:rsid w:val="00663E8F"/>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0C13"/>
    <w:rsid w:val="006910F1"/>
    <w:rsid w:val="0069110B"/>
    <w:rsid w:val="00691AC9"/>
    <w:rsid w:val="006927F4"/>
    <w:rsid w:val="00692B01"/>
    <w:rsid w:val="00693A65"/>
    <w:rsid w:val="00693C47"/>
    <w:rsid w:val="00693FF8"/>
    <w:rsid w:val="00694139"/>
    <w:rsid w:val="00695B07"/>
    <w:rsid w:val="00695C98"/>
    <w:rsid w:val="0069606D"/>
    <w:rsid w:val="00696274"/>
    <w:rsid w:val="00696362"/>
    <w:rsid w:val="00696980"/>
    <w:rsid w:val="006A1298"/>
    <w:rsid w:val="006A232B"/>
    <w:rsid w:val="006A2700"/>
    <w:rsid w:val="006A29D9"/>
    <w:rsid w:val="006A410A"/>
    <w:rsid w:val="006A51BC"/>
    <w:rsid w:val="006A5F4E"/>
    <w:rsid w:val="006A65E6"/>
    <w:rsid w:val="006A7275"/>
    <w:rsid w:val="006B0250"/>
    <w:rsid w:val="006B06B2"/>
    <w:rsid w:val="006B0751"/>
    <w:rsid w:val="006B2363"/>
    <w:rsid w:val="006B2649"/>
    <w:rsid w:val="006B2E29"/>
    <w:rsid w:val="006B3675"/>
    <w:rsid w:val="006B37BC"/>
    <w:rsid w:val="006B53D4"/>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3960"/>
    <w:rsid w:val="006E55FA"/>
    <w:rsid w:val="006E619F"/>
    <w:rsid w:val="006E751B"/>
    <w:rsid w:val="006F0D05"/>
    <w:rsid w:val="006F148C"/>
    <w:rsid w:val="006F187E"/>
    <w:rsid w:val="006F1A32"/>
    <w:rsid w:val="006F2182"/>
    <w:rsid w:val="006F2C64"/>
    <w:rsid w:val="006F317A"/>
    <w:rsid w:val="006F39D0"/>
    <w:rsid w:val="006F3C5A"/>
    <w:rsid w:val="006F4280"/>
    <w:rsid w:val="006F5EB9"/>
    <w:rsid w:val="006F6295"/>
    <w:rsid w:val="006F6415"/>
    <w:rsid w:val="006F7387"/>
    <w:rsid w:val="006F7DFE"/>
    <w:rsid w:val="006F7E5E"/>
    <w:rsid w:val="00700257"/>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5FE8"/>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A91"/>
    <w:rsid w:val="00735C41"/>
    <w:rsid w:val="007378F8"/>
    <w:rsid w:val="00740288"/>
    <w:rsid w:val="00740B42"/>
    <w:rsid w:val="00740F8B"/>
    <w:rsid w:val="00741CF8"/>
    <w:rsid w:val="00741D65"/>
    <w:rsid w:val="00742765"/>
    <w:rsid w:val="00744801"/>
    <w:rsid w:val="00745DD2"/>
    <w:rsid w:val="00746107"/>
    <w:rsid w:val="0075022D"/>
    <w:rsid w:val="0075287B"/>
    <w:rsid w:val="00753027"/>
    <w:rsid w:val="00754C11"/>
    <w:rsid w:val="00755101"/>
    <w:rsid w:val="0075512C"/>
    <w:rsid w:val="00755CEB"/>
    <w:rsid w:val="00755E83"/>
    <w:rsid w:val="0075683A"/>
    <w:rsid w:val="00756E07"/>
    <w:rsid w:val="00760017"/>
    <w:rsid w:val="00762B4F"/>
    <w:rsid w:val="007643FF"/>
    <w:rsid w:val="00766DBC"/>
    <w:rsid w:val="007700FB"/>
    <w:rsid w:val="007700FF"/>
    <w:rsid w:val="00771953"/>
    <w:rsid w:val="007721D2"/>
    <w:rsid w:val="0077257D"/>
    <w:rsid w:val="00772D5A"/>
    <w:rsid w:val="007737FA"/>
    <w:rsid w:val="007742F5"/>
    <w:rsid w:val="007764C7"/>
    <w:rsid w:val="0077683A"/>
    <w:rsid w:val="00776C4E"/>
    <w:rsid w:val="0077710A"/>
    <w:rsid w:val="00777B71"/>
    <w:rsid w:val="00777BD4"/>
    <w:rsid w:val="007811E9"/>
    <w:rsid w:val="00781CED"/>
    <w:rsid w:val="007845DD"/>
    <w:rsid w:val="0078489C"/>
    <w:rsid w:val="007848C7"/>
    <w:rsid w:val="00784CD3"/>
    <w:rsid w:val="007853ED"/>
    <w:rsid w:val="0078644B"/>
    <w:rsid w:val="00786563"/>
    <w:rsid w:val="0078683E"/>
    <w:rsid w:val="00787C49"/>
    <w:rsid w:val="00790F44"/>
    <w:rsid w:val="00791EB7"/>
    <w:rsid w:val="00792A58"/>
    <w:rsid w:val="007954F1"/>
    <w:rsid w:val="00795773"/>
    <w:rsid w:val="00796268"/>
    <w:rsid w:val="00796AAC"/>
    <w:rsid w:val="00796E9C"/>
    <w:rsid w:val="00797074"/>
    <w:rsid w:val="00797C8D"/>
    <w:rsid w:val="007A079D"/>
    <w:rsid w:val="007A0F1E"/>
    <w:rsid w:val="007A1127"/>
    <w:rsid w:val="007A1C72"/>
    <w:rsid w:val="007A3F28"/>
    <w:rsid w:val="007A4F17"/>
    <w:rsid w:val="007A68DB"/>
    <w:rsid w:val="007A7200"/>
    <w:rsid w:val="007B0D78"/>
    <w:rsid w:val="007B0F99"/>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321F"/>
    <w:rsid w:val="007C4CDC"/>
    <w:rsid w:val="007C4F8A"/>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5D27"/>
    <w:rsid w:val="00806074"/>
    <w:rsid w:val="00806757"/>
    <w:rsid w:val="008069B7"/>
    <w:rsid w:val="008077D8"/>
    <w:rsid w:val="008106E5"/>
    <w:rsid w:val="0081095F"/>
    <w:rsid w:val="00811162"/>
    <w:rsid w:val="00812E01"/>
    <w:rsid w:val="00812FDB"/>
    <w:rsid w:val="008145C6"/>
    <w:rsid w:val="00814E19"/>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65B7"/>
    <w:rsid w:val="008471C0"/>
    <w:rsid w:val="00847BDF"/>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1E44"/>
    <w:rsid w:val="00862538"/>
    <w:rsid w:val="008627E2"/>
    <w:rsid w:val="00863906"/>
    <w:rsid w:val="00865192"/>
    <w:rsid w:val="008662AF"/>
    <w:rsid w:val="008665EF"/>
    <w:rsid w:val="00866849"/>
    <w:rsid w:val="00866C2A"/>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4A0"/>
    <w:rsid w:val="00887758"/>
    <w:rsid w:val="008921B5"/>
    <w:rsid w:val="008933BE"/>
    <w:rsid w:val="008933FF"/>
    <w:rsid w:val="0089392B"/>
    <w:rsid w:val="00894F23"/>
    <w:rsid w:val="00895589"/>
    <w:rsid w:val="008967D5"/>
    <w:rsid w:val="008975E4"/>
    <w:rsid w:val="008A0E2F"/>
    <w:rsid w:val="008A1378"/>
    <w:rsid w:val="008A14D3"/>
    <w:rsid w:val="008A2411"/>
    <w:rsid w:val="008A3634"/>
    <w:rsid w:val="008A4974"/>
    <w:rsid w:val="008A5138"/>
    <w:rsid w:val="008A55AE"/>
    <w:rsid w:val="008B05B1"/>
    <w:rsid w:val="008B08CA"/>
    <w:rsid w:val="008B158D"/>
    <w:rsid w:val="008B26FA"/>
    <w:rsid w:val="008B585B"/>
    <w:rsid w:val="008B5C18"/>
    <w:rsid w:val="008B7091"/>
    <w:rsid w:val="008B7657"/>
    <w:rsid w:val="008B7900"/>
    <w:rsid w:val="008B79D7"/>
    <w:rsid w:val="008C029A"/>
    <w:rsid w:val="008C093B"/>
    <w:rsid w:val="008C0EF0"/>
    <w:rsid w:val="008C18BF"/>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1FC0"/>
    <w:rsid w:val="008E2B84"/>
    <w:rsid w:val="008E3866"/>
    <w:rsid w:val="008E44F4"/>
    <w:rsid w:val="008E4635"/>
    <w:rsid w:val="008E4BA2"/>
    <w:rsid w:val="008E59AA"/>
    <w:rsid w:val="008F1527"/>
    <w:rsid w:val="008F2BDA"/>
    <w:rsid w:val="008F462A"/>
    <w:rsid w:val="008F4A1C"/>
    <w:rsid w:val="008F5D22"/>
    <w:rsid w:val="008F66F0"/>
    <w:rsid w:val="008F75C4"/>
    <w:rsid w:val="008F7B5C"/>
    <w:rsid w:val="00900194"/>
    <w:rsid w:val="0090054C"/>
    <w:rsid w:val="00900BFA"/>
    <w:rsid w:val="009011B8"/>
    <w:rsid w:val="00901586"/>
    <w:rsid w:val="0090228C"/>
    <w:rsid w:val="009025B7"/>
    <w:rsid w:val="0090305E"/>
    <w:rsid w:val="0090377E"/>
    <w:rsid w:val="00904827"/>
    <w:rsid w:val="00904C88"/>
    <w:rsid w:val="009057E4"/>
    <w:rsid w:val="00905E4C"/>
    <w:rsid w:val="0090703F"/>
    <w:rsid w:val="009107C8"/>
    <w:rsid w:val="009113B4"/>
    <w:rsid w:val="00912392"/>
    <w:rsid w:val="009136CB"/>
    <w:rsid w:val="00913A4B"/>
    <w:rsid w:val="00913F09"/>
    <w:rsid w:val="00914D01"/>
    <w:rsid w:val="00915173"/>
    <w:rsid w:val="00915196"/>
    <w:rsid w:val="0091582F"/>
    <w:rsid w:val="00916215"/>
    <w:rsid w:val="00916D5D"/>
    <w:rsid w:val="00916FD0"/>
    <w:rsid w:val="00917AEA"/>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09D6"/>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275F"/>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A24"/>
    <w:rsid w:val="009A1BC4"/>
    <w:rsid w:val="009A3073"/>
    <w:rsid w:val="009A3CE1"/>
    <w:rsid w:val="009A4D20"/>
    <w:rsid w:val="009A543B"/>
    <w:rsid w:val="009A5808"/>
    <w:rsid w:val="009A6ACC"/>
    <w:rsid w:val="009A6EDE"/>
    <w:rsid w:val="009B13EE"/>
    <w:rsid w:val="009B1572"/>
    <w:rsid w:val="009B1C88"/>
    <w:rsid w:val="009B467A"/>
    <w:rsid w:val="009B5ADD"/>
    <w:rsid w:val="009B5B8A"/>
    <w:rsid w:val="009B6626"/>
    <w:rsid w:val="009C18B7"/>
    <w:rsid w:val="009C2448"/>
    <w:rsid w:val="009C29E5"/>
    <w:rsid w:val="009C2DB6"/>
    <w:rsid w:val="009C347E"/>
    <w:rsid w:val="009C4163"/>
    <w:rsid w:val="009C4628"/>
    <w:rsid w:val="009C4BFB"/>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27AF"/>
    <w:rsid w:val="009E3321"/>
    <w:rsid w:val="009E746B"/>
    <w:rsid w:val="009E7FCF"/>
    <w:rsid w:val="009F06B8"/>
    <w:rsid w:val="009F0D26"/>
    <w:rsid w:val="009F16D7"/>
    <w:rsid w:val="009F1EBA"/>
    <w:rsid w:val="009F48F2"/>
    <w:rsid w:val="009F551B"/>
    <w:rsid w:val="009F57FB"/>
    <w:rsid w:val="009F5999"/>
    <w:rsid w:val="009F59C3"/>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152B"/>
    <w:rsid w:val="00A22340"/>
    <w:rsid w:val="00A2249E"/>
    <w:rsid w:val="00A22597"/>
    <w:rsid w:val="00A23D10"/>
    <w:rsid w:val="00A240C9"/>
    <w:rsid w:val="00A27316"/>
    <w:rsid w:val="00A2746B"/>
    <w:rsid w:val="00A27F42"/>
    <w:rsid w:val="00A30B75"/>
    <w:rsid w:val="00A34A60"/>
    <w:rsid w:val="00A357B6"/>
    <w:rsid w:val="00A35B11"/>
    <w:rsid w:val="00A36395"/>
    <w:rsid w:val="00A363BA"/>
    <w:rsid w:val="00A36D00"/>
    <w:rsid w:val="00A37620"/>
    <w:rsid w:val="00A42849"/>
    <w:rsid w:val="00A43EF8"/>
    <w:rsid w:val="00A446E4"/>
    <w:rsid w:val="00A46BEF"/>
    <w:rsid w:val="00A472DC"/>
    <w:rsid w:val="00A47B60"/>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4EEB"/>
    <w:rsid w:val="00A65C6A"/>
    <w:rsid w:val="00A67288"/>
    <w:rsid w:val="00A674A8"/>
    <w:rsid w:val="00A676F7"/>
    <w:rsid w:val="00A7063A"/>
    <w:rsid w:val="00A708EC"/>
    <w:rsid w:val="00A71803"/>
    <w:rsid w:val="00A73CFE"/>
    <w:rsid w:val="00A74571"/>
    <w:rsid w:val="00A75650"/>
    <w:rsid w:val="00A76716"/>
    <w:rsid w:val="00A76BD2"/>
    <w:rsid w:val="00A77AD9"/>
    <w:rsid w:val="00A80EE4"/>
    <w:rsid w:val="00A8168E"/>
    <w:rsid w:val="00A81C27"/>
    <w:rsid w:val="00A82C89"/>
    <w:rsid w:val="00A8357A"/>
    <w:rsid w:val="00A84A11"/>
    <w:rsid w:val="00A84BBD"/>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4F88"/>
    <w:rsid w:val="00AA67B1"/>
    <w:rsid w:val="00AA7050"/>
    <w:rsid w:val="00AB0ED3"/>
    <w:rsid w:val="00AB17C2"/>
    <w:rsid w:val="00AB2B24"/>
    <w:rsid w:val="00AB30B7"/>
    <w:rsid w:val="00AB4B7D"/>
    <w:rsid w:val="00AB5216"/>
    <w:rsid w:val="00AB5D29"/>
    <w:rsid w:val="00AB5D82"/>
    <w:rsid w:val="00AB60B4"/>
    <w:rsid w:val="00AB6BC5"/>
    <w:rsid w:val="00AB6C5E"/>
    <w:rsid w:val="00AB7164"/>
    <w:rsid w:val="00AB73A8"/>
    <w:rsid w:val="00AB7737"/>
    <w:rsid w:val="00AB7928"/>
    <w:rsid w:val="00AB7AA4"/>
    <w:rsid w:val="00AC06BA"/>
    <w:rsid w:val="00AC0A0C"/>
    <w:rsid w:val="00AC0D3E"/>
    <w:rsid w:val="00AC1F7E"/>
    <w:rsid w:val="00AC215D"/>
    <w:rsid w:val="00AC2641"/>
    <w:rsid w:val="00AC2D7F"/>
    <w:rsid w:val="00AC3A48"/>
    <w:rsid w:val="00AC3DF5"/>
    <w:rsid w:val="00AC459C"/>
    <w:rsid w:val="00AC4DB3"/>
    <w:rsid w:val="00AC5BF9"/>
    <w:rsid w:val="00AC60D6"/>
    <w:rsid w:val="00AC65B0"/>
    <w:rsid w:val="00AD0EC0"/>
    <w:rsid w:val="00AD266A"/>
    <w:rsid w:val="00AD292D"/>
    <w:rsid w:val="00AD2F64"/>
    <w:rsid w:val="00AD307E"/>
    <w:rsid w:val="00AD3112"/>
    <w:rsid w:val="00AD3777"/>
    <w:rsid w:val="00AD3B63"/>
    <w:rsid w:val="00AD44FD"/>
    <w:rsid w:val="00AD466C"/>
    <w:rsid w:val="00AD525D"/>
    <w:rsid w:val="00AD6ABE"/>
    <w:rsid w:val="00AE05D6"/>
    <w:rsid w:val="00AE22D4"/>
    <w:rsid w:val="00AE3BFE"/>
    <w:rsid w:val="00AF0897"/>
    <w:rsid w:val="00AF0D0F"/>
    <w:rsid w:val="00AF1E15"/>
    <w:rsid w:val="00AF200C"/>
    <w:rsid w:val="00AF5930"/>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0E58"/>
    <w:rsid w:val="00B217AB"/>
    <w:rsid w:val="00B223A5"/>
    <w:rsid w:val="00B224F3"/>
    <w:rsid w:val="00B2260F"/>
    <w:rsid w:val="00B22A5E"/>
    <w:rsid w:val="00B23427"/>
    <w:rsid w:val="00B234A9"/>
    <w:rsid w:val="00B23516"/>
    <w:rsid w:val="00B249F3"/>
    <w:rsid w:val="00B24C8C"/>
    <w:rsid w:val="00B26091"/>
    <w:rsid w:val="00B26612"/>
    <w:rsid w:val="00B26B30"/>
    <w:rsid w:val="00B27924"/>
    <w:rsid w:val="00B30364"/>
    <w:rsid w:val="00B31804"/>
    <w:rsid w:val="00B336F2"/>
    <w:rsid w:val="00B33727"/>
    <w:rsid w:val="00B34042"/>
    <w:rsid w:val="00B34E93"/>
    <w:rsid w:val="00B35A7B"/>
    <w:rsid w:val="00B35D53"/>
    <w:rsid w:val="00B368F6"/>
    <w:rsid w:val="00B36F8F"/>
    <w:rsid w:val="00B40449"/>
    <w:rsid w:val="00B41AC5"/>
    <w:rsid w:val="00B430BF"/>
    <w:rsid w:val="00B450E4"/>
    <w:rsid w:val="00B4696C"/>
    <w:rsid w:val="00B479AD"/>
    <w:rsid w:val="00B47DEC"/>
    <w:rsid w:val="00B50868"/>
    <w:rsid w:val="00B50AA2"/>
    <w:rsid w:val="00B51E07"/>
    <w:rsid w:val="00B528FE"/>
    <w:rsid w:val="00B540BF"/>
    <w:rsid w:val="00B5496B"/>
    <w:rsid w:val="00B54EAD"/>
    <w:rsid w:val="00B55483"/>
    <w:rsid w:val="00B5624B"/>
    <w:rsid w:val="00B568B5"/>
    <w:rsid w:val="00B56E70"/>
    <w:rsid w:val="00B608EC"/>
    <w:rsid w:val="00B609B4"/>
    <w:rsid w:val="00B61122"/>
    <w:rsid w:val="00B6232C"/>
    <w:rsid w:val="00B62943"/>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0ED3"/>
    <w:rsid w:val="00B826A9"/>
    <w:rsid w:val="00B845AA"/>
    <w:rsid w:val="00B8630C"/>
    <w:rsid w:val="00B867EC"/>
    <w:rsid w:val="00B867F3"/>
    <w:rsid w:val="00B86AEA"/>
    <w:rsid w:val="00B86C2B"/>
    <w:rsid w:val="00B87546"/>
    <w:rsid w:val="00B90AF3"/>
    <w:rsid w:val="00B917CA"/>
    <w:rsid w:val="00B9347E"/>
    <w:rsid w:val="00B93B05"/>
    <w:rsid w:val="00B94001"/>
    <w:rsid w:val="00B94B4A"/>
    <w:rsid w:val="00B951B7"/>
    <w:rsid w:val="00B952F0"/>
    <w:rsid w:val="00B97867"/>
    <w:rsid w:val="00B978D1"/>
    <w:rsid w:val="00BA1A75"/>
    <w:rsid w:val="00BA2D72"/>
    <w:rsid w:val="00BA6B7F"/>
    <w:rsid w:val="00BA780B"/>
    <w:rsid w:val="00BA7C3B"/>
    <w:rsid w:val="00BB0839"/>
    <w:rsid w:val="00BB09EC"/>
    <w:rsid w:val="00BB177E"/>
    <w:rsid w:val="00BB21A7"/>
    <w:rsid w:val="00BB2D03"/>
    <w:rsid w:val="00BB2D1B"/>
    <w:rsid w:val="00BB319D"/>
    <w:rsid w:val="00BB34CE"/>
    <w:rsid w:val="00BB3D51"/>
    <w:rsid w:val="00BB4873"/>
    <w:rsid w:val="00BB4C31"/>
    <w:rsid w:val="00BB50A4"/>
    <w:rsid w:val="00BB6CC5"/>
    <w:rsid w:val="00BC0022"/>
    <w:rsid w:val="00BC00FA"/>
    <w:rsid w:val="00BC04DE"/>
    <w:rsid w:val="00BC256F"/>
    <w:rsid w:val="00BC5050"/>
    <w:rsid w:val="00BC5F98"/>
    <w:rsid w:val="00BC70BC"/>
    <w:rsid w:val="00BD426F"/>
    <w:rsid w:val="00BD474D"/>
    <w:rsid w:val="00BD4E64"/>
    <w:rsid w:val="00BD58D1"/>
    <w:rsid w:val="00BD5AAF"/>
    <w:rsid w:val="00BD663E"/>
    <w:rsid w:val="00BD6891"/>
    <w:rsid w:val="00BD6D36"/>
    <w:rsid w:val="00BD76C0"/>
    <w:rsid w:val="00BE079D"/>
    <w:rsid w:val="00BE0DB1"/>
    <w:rsid w:val="00BE0F20"/>
    <w:rsid w:val="00BE1CB4"/>
    <w:rsid w:val="00BE28F6"/>
    <w:rsid w:val="00BE2A9B"/>
    <w:rsid w:val="00BE2BE1"/>
    <w:rsid w:val="00BE2F54"/>
    <w:rsid w:val="00BE2FF1"/>
    <w:rsid w:val="00BE4FB9"/>
    <w:rsid w:val="00BE53CF"/>
    <w:rsid w:val="00BE657E"/>
    <w:rsid w:val="00BE714C"/>
    <w:rsid w:val="00BE71BE"/>
    <w:rsid w:val="00BF020C"/>
    <w:rsid w:val="00BF3F99"/>
    <w:rsid w:val="00BF4095"/>
    <w:rsid w:val="00BF4698"/>
    <w:rsid w:val="00BF4E62"/>
    <w:rsid w:val="00BF79EB"/>
    <w:rsid w:val="00C00B07"/>
    <w:rsid w:val="00C01103"/>
    <w:rsid w:val="00C01FBA"/>
    <w:rsid w:val="00C0243C"/>
    <w:rsid w:val="00C02F62"/>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AAE"/>
    <w:rsid w:val="00C27CD0"/>
    <w:rsid w:val="00C313E9"/>
    <w:rsid w:val="00C35487"/>
    <w:rsid w:val="00C357E9"/>
    <w:rsid w:val="00C379BF"/>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26CD"/>
    <w:rsid w:val="00C531E4"/>
    <w:rsid w:val="00C53324"/>
    <w:rsid w:val="00C535D6"/>
    <w:rsid w:val="00C5373C"/>
    <w:rsid w:val="00C53A69"/>
    <w:rsid w:val="00C540BD"/>
    <w:rsid w:val="00C545C7"/>
    <w:rsid w:val="00C54B32"/>
    <w:rsid w:val="00C5596F"/>
    <w:rsid w:val="00C5669A"/>
    <w:rsid w:val="00C567EE"/>
    <w:rsid w:val="00C57917"/>
    <w:rsid w:val="00C60061"/>
    <w:rsid w:val="00C60413"/>
    <w:rsid w:val="00C62E81"/>
    <w:rsid w:val="00C63730"/>
    <w:rsid w:val="00C63B3C"/>
    <w:rsid w:val="00C64021"/>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5B4"/>
    <w:rsid w:val="00C819CE"/>
    <w:rsid w:val="00C81C98"/>
    <w:rsid w:val="00C827A7"/>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1620"/>
    <w:rsid w:val="00CA28CE"/>
    <w:rsid w:val="00CA3294"/>
    <w:rsid w:val="00CA3D89"/>
    <w:rsid w:val="00CA3EE9"/>
    <w:rsid w:val="00CA4731"/>
    <w:rsid w:val="00CA5441"/>
    <w:rsid w:val="00CA5E66"/>
    <w:rsid w:val="00CA6699"/>
    <w:rsid w:val="00CA7076"/>
    <w:rsid w:val="00CB15AF"/>
    <w:rsid w:val="00CB1A7B"/>
    <w:rsid w:val="00CB37C0"/>
    <w:rsid w:val="00CB4C8E"/>
    <w:rsid w:val="00CB5835"/>
    <w:rsid w:val="00CB5A54"/>
    <w:rsid w:val="00CB761F"/>
    <w:rsid w:val="00CC1828"/>
    <w:rsid w:val="00CC20BF"/>
    <w:rsid w:val="00CC21F7"/>
    <w:rsid w:val="00CC35C5"/>
    <w:rsid w:val="00CC4259"/>
    <w:rsid w:val="00CC4E41"/>
    <w:rsid w:val="00CC4EA9"/>
    <w:rsid w:val="00CC5A52"/>
    <w:rsid w:val="00CC6B5E"/>
    <w:rsid w:val="00CC777E"/>
    <w:rsid w:val="00CD3484"/>
    <w:rsid w:val="00CD39F4"/>
    <w:rsid w:val="00CD68B0"/>
    <w:rsid w:val="00CE0BD0"/>
    <w:rsid w:val="00CE0EA9"/>
    <w:rsid w:val="00CE2761"/>
    <w:rsid w:val="00CE30CA"/>
    <w:rsid w:val="00CE359C"/>
    <w:rsid w:val="00CE3FEA"/>
    <w:rsid w:val="00CE4733"/>
    <w:rsid w:val="00CE62CF"/>
    <w:rsid w:val="00CE7009"/>
    <w:rsid w:val="00CE7887"/>
    <w:rsid w:val="00CF069A"/>
    <w:rsid w:val="00CF151C"/>
    <w:rsid w:val="00CF1BFF"/>
    <w:rsid w:val="00CF4D54"/>
    <w:rsid w:val="00CF4F16"/>
    <w:rsid w:val="00CF636A"/>
    <w:rsid w:val="00CF6B3E"/>
    <w:rsid w:val="00CF72FC"/>
    <w:rsid w:val="00CF7620"/>
    <w:rsid w:val="00CF7AE5"/>
    <w:rsid w:val="00D01AA1"/>
    <w:rsid w:val="00D0291B"/>
    <w:rsid w:val="00D04D80"/>
    <w:rsid w:val="00D05A8F"/>
    <w:rsid w:val="00D05FE7"/>
    <w:rsid w:val="00D064CF"/>
    <w:rsid w:val="00D0725F"/>
    <w:rsid w:val="00D1095B"/>
    <w:rsid w:val="00D11151"/>
    <w:rsid w:val="00D12ECA"/>
    <w:rsid w:val="00D13C71"/>
    <w:rsid w:val="00D14888"/>
    <w:rsid w:val="00D16483"/>
    <w:rsid w:val="00D1698B"/>
    <w:rsid w:val="00D17787"/>
    <w:rsid w:val="00D21AC2"/>
    <w:rsid w:val="00D23443"/>
    <w:rsid w:val="00D23567"/>
    <w:rsid w:val="00D24BE3"/>
    <w:rsid w:val="00D24DB5"/>
    <w:rsid w:val="00D25228"/>
    <w:rsid w:val="00D26523"/>
    <w:rsid w:val="00D32993"/>
    <w:rsid w:val="00D33C51"/>
    <w:rsid w:val="00D34063"/>
    <w:rsid w:val="00D34B93"/>
    <w:rsid w:val="00D356B4"/>
    <w:rsid w:val="00D36FFB"/>
    <w:rsid w:val="00D37E28"/>
    <w:rsid w:val="00D41471"/>
    <w:rsid w:val="00D427EF"/>
    <w:rsid w:val="00D42DAF"/>
    <w:rsid w:val="00D4358F"/>
    <w:rsid w:val="00D50876"/>
    <w:rsid w:val="00D5097A"/>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3D0C"/>
    <w:rsid w:val="00DB461C"/>
    <w:rsid w:val="00DB4A4F"/>
    <w:rsid w:val="00DB4E6C"/>
    <w:rsid w:val="00DB700B"/>
    <w:rsid w:val="00DC00F2"/>
    <w:rsid w:val="00DC02FA"/>
    <w:rsid w:val="00DC13E6"/>
    <w:rsid w:val="00DC1AA4"/>
    <w:rsid w:val="00DC2AD1"/>
    <w:rsid w:val="00DC5236"/>
    <w:rsid w:val="00DC63B9"/>
    <w:rsid w:val="00DD0E04"/>
    <w:rsid w:val="00DD1BA0"/>
    <w:rsid w:val="00DD2673"/>
    <w:rsid w:val="00DD2EA3"/>
    <w:rsid w:val="00DD2FC1"/>
    <w:rsid w:val="00DD3B43"/>
    <w:rsid w:val="00DD3EAD"/>
    <w:rsid w:val="00DD525A"/>
    <w:rsid w:val="00DD6B60"/>
    <w:rsid w:val="00DD7051"/>
    <w:rsid w:val="00DD72A0"/>
    <w:rsid w:val="00DD737C"/>
    <w:rsid w:val="00DE00A1"/>
    <w:rsid w:val="00DE168B"/>
    <w:rsid w:val="00DE16DC"/>
    <w:rsid w:val="00DE2AC4"/>
    <w:rsid w:val="00DE2F44"/>
    <w:rsid w:val="00DE3BC2"/>
    <w:rsid w:val="00DE3E5B"/>
    <w:rsid w:val="00DE3E94"/>
    <w:rsid w:val="00DE4784"/>
    <w:rsid w:val="00DE52F4"/>
    <w:rsid w:val="00DE5C96"/>
    <w:rsid w:val="00DE612E"/>
    <w:rsid w:val="00DE7018"/>
    <w:rsid w:val="00DF05A1"/>
    <w:rsid w:val="00DF12A5"/>
    <w:rsid w:val="00DF27D6"/>
    <w:rsid w:val="00DF2F15"/>
    <w:rsid w:val="00DF3041"/>
    <w:rsid w:val="00DF32D0"/>
    <w:rsid w:val="00DF3D11"/>
    <w:rsid w:val="00DF4655"/>
    <w:rsid w:val="00DF4B98"/>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6927"/>
    <w:rsid w:val="00E20234"/>
    <w:rsid w:val="00E208E0"/>
    <w:rsid w:val="00E21ECF"/>
    <w:rsid w:val="00E222CB"/>
    <w:rsid w:val="00E22796"/>
    <w:rsid w:val="00E22FF9"/>
    <w:rsid w:val="00E23CA9"/>
    <w:rsid w:val="00E23F66"/>
    <w:rsid w:val="00E24058"/>
    <w:rsid w:val="00E24FB7"/>
    <w:rsid w:val="00E258F9"/>
    <w:rsid w:val="00E263A2"/>
    <w:rsid w:val="00E264D7"/>
    <w:rsid w:val="00E2656D"/>
    <w:rsid w:val="00E3007E"/>
    <w:rsid w:val="00E317C3"/>
    <w:rsid w:val="00E31FA1"/>
    <w:rsid w:val="00E32384"/>
    <w:rsid w:val="00E32B29"/>
    <w:rsid w:val="00E32C2D"/>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7EF"/>
    <w:rsid w:val="00E95956"/>
    <w:rsid w:val="00E9788C"/>
    <w:rsid w:val="00E97A96"/>
    <w:rsid w:val="00E97F3E"/>
    <w:rsid w:val="00EA007D"/>
    <w:rsid w:val="00EA0A9A"/>
    <w:rsid w:val="00EA1D8D"/>
    <w:rsid w:val="00EA2D32"/>
    <w:rsid w:val="00EA34A4"/>
    <w:rsid w:val="00EA36EA"/>
    <w:rsid w:val="00EA4164"/>
    <w:rsid w:val="00EA42B5"/>
    <w:rsid w:val="00EA5406"/>
    <w:rsid w:val="00EA79B6"/>
    <w:rsid w:val="00EB377E"/>
    <w:rsid w:val="00EB62DB"/>
    <w:rsid w:val="00EB6641"/>
    <w:rsid w:val="00EB6997"/>
    <w:rsid w:val="00EB7175"/>
    <w:rsid w:val="00EB7231"/>
    <w:rsid w:val="00EC0405"/>
    <w:rsid w:val="00EC069E"/>
    <w:rsid w:val="00EC36A0"/>
    <w:rsid w:val="00EC3A99"/>
    <w:rsid w:val="00EC5238"/>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1B7C"/>
    <w:rsid w:val="00EE275B"/>
    <w:rsid w:val="00EE2F27"/>
    <w:rsid w:val="00EE3F2B"/>
    <w:rsid w:val="00EE41B1"/>
    <w:rsid w:val="00EE4503"/>
    <w:rsid w:val="00EE49EE"/>
    <w:rsid w:val="00EE5393"/>
    <w:rsid w:val="00EE6076"/>
    <w:rsid w:val="00EE63F5"/>
    <w:rsid w:val="00EE7150"/>
    <w:rsid w:val="00EE72BE"/>
    <w:rsid w:val="00EE746F"/>
    <w:rsid w:val="00EF05BC"/>
    <w:rsid w:val="00EF2FF1"/>
    <w:rsid w:val="00EF3771"/>
    <w:rsid w:val="00EF44D7"/>
    <w:rsid w:val="00EF488E"/>
    <w:rsid w:val="00EF5F32"/>
    <w:rsid w:val="00EF6351"/>
    <w:rsid w:val="00EF6442"/>
    <w:rsid w:val="00EF7C8E"/>
    <w:rsid w:val="00F00E41"/>
    <w:rsid w:val="00F02F1C"/>
    <w:rsid w:val="00F03202"/>
    <w:rsid w:val="00F0328E"/>
    <w:rsid w:val="00F0358F"/>
    <w:rsid w:val="00F03671"/>
    <w:rsid w:val="00F039CF"/>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59F9"/>
    <w:rsid w:val="00F162C9"/>
    <w:rsid w:val="00F174F4"/>
    <w:rsid w:val="00F23802"/>
    <w:rsid w:val="00F242E1"/>
    <w:rsid w:val="00F24A20"/>
    <w:rsid w:val="00F25653"/>
    <w:rsid w:val="00F27295"/>
    <w:rsid w:val="00F30295"/>
    <w:rsid w:val="00F3324C"/>
    <w:rsid w:val="00F343D5"/>
    <w:rsid w:val="00F35488"/>
    <w:rsid w:val="00F365F8"/>
    <w:rsid w:val="00F404E8"/>
    <w:rsid w:val="00F41292"/>
    <w:rsid w:val="00F41576"/>
    <w:rsid w:val="00F419DD"/>
    <w:rsid w:val="00F41E07"/>
    <w:rsid w:val="00F4223F"/>
    <w:rsid w:val="00F430BA"/>
    <w:rsid w:val="00F4378D"/>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2164"/>
    <w:rsid w:val="00F73108"/>
    <w:rsid w:val="00F73B01"/>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0C7C"/>
    <w:rsid w:val="00FB2864"/>
    <w:rsid w:val="00FB2A48"/>
    <w:rsid w:val="00FB3976"/>
    <w:rsid w:val="00FB3A96"/>
    <w:rsid w:val="00FB3ECC"/>
    <w:rsid w:val="00FB7064"/>
    <w:rsid w:val="00FC0152"/>
    <w:rsid w:val="00FC0E28"/>
    <w:rsid w:val="00FC193C"/>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595359030">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85820422">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83183984">
      <w:bodyDiv w:val="1"/>
      <w:marLeft w:val="0"/>
      <w:marRight w:val="0"/>
      <w:marTop w:val="0"/>
      <w:marBottom w:val="0"/>
      <w:divBdr>
        <w:top w:val="none" w:sz="0" w:space="0" w:color="auto"/>
        <w:left w:val="none" w:sz="0" w:space="0" w:color="auto"/>
        <w:bottom w:val="none" w:sz="0" w:space="0" w:color="auto"/>
        <w:right w:val="none" w:sz="0" w:space="0" w:color="auto"/>
      </w:divBdr>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BD7F-1661-4F31-95DB-35602A0D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1830</Words>
  <Characters>11535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Dag, Christian</cp:lastModifiedBy>
  <cp:revision>2</cp:revision>
  <cp:lastPrinted>2017-04-03T13:53:00Z</cp:lastPrinted>
  <dcterms:created xsi:type="dcterms:W3CDTF">2018-04-24T10:07:00Z</dcterms:created>
  <dcterms:modified xsi:type="dcterms:W3CDTF">2018-04-24T10:07:00Z</dcterms:modified>
</cp:coreProperties>
</file>