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8F1" w:rsidRPr="00D6183A" w:rsidRDefault="00E338F1" w:rsidP="00374072">
      <w:pPr>
        <w:spacing w:line="360" w:lineRule="auto"/>
        <w:jc w:val="both"/>
        <w:rPr>
          <w:rFonts w:ascii="Arial" w:hAnsi="Arial" w:cs="Arial"/>
          <w:b/>
          <w:noProof/>
        </w:rPr>
      </w:pPr>
    </w:p>
    <w:p w:rsidR="00E338F1" w:rsidRDefault="00E338F1" w:rsidP="00374072">
      <w:pPr>
        <w:spacing w:line="360" w:lineRule="auto"/>
        <w:rPr>
          <w:rFonts w:ascii="Arial" w:hAnsi="Arial" w:cs="Arial"/>
          <w:b/>
          <w:noProof/>
          <w:color w:val="008000"/>
        </w:rPr>
      </w:pPr>
    </w:p>
    <w:p w:rsidR="00E338F1" w:rsidRPr="00374072" w:rsidRDefault="00E338F1" w:rsidP="00374072">
      <w:pPr>
        <w:spacing w:line="360" w:lineRule="auto"/>
        <w:rPr>
          <w:rFonts w:ascii="Arial" w:hAnsi="Arial" w:cs="Arial"/>
          <w:b/>
          <w:noProof/>
        </w:rPr>
      </w:pPr>
      <w:r w:rsidRPr="00374072">
        <w:rPr>
          <w:rFonts w:ascii="Arial" w:hAnsi="Arial" w:cs="Arial"/>
          <w:b/>
          <w:noProof/>
        </w:rPr>
        <w:t>Neu: VIKING jetzt auch in der „Königsklasse für Robotermäher“</w:t>
      </w:r>
    </w:p>
    <w:p w:rsidR="00E338F1" w:rsidRPr="00D6183A" w:rsidRDefault="00E338F1" w:rsidP="00374072">
      <w:pPr>
        <w:rPr>
          <w:rFonts w:ascii="Arial" w:hAnsi="Arial" w:cs="Arial"/>
          <w:b/>
          <w:noProof/>
          <w:sz w:val="28"/>
          <w:szCs w:val="28"/>
        </w:rPr>
      </w:pPr>
      <w:r>
        <w:rPr>
          <w:rFonts w:ascii="Arial" w:hAnsi="Arial" w:cs="Arial"/>
          <w:b/>
          <w:noProof/>
          <w:sz w:val="28"/>
          <w:szCs w:val="28"/>
        </w:rPr>
        <w:t>iMow – intelligente</w:t>
      </w:r>
      <w:r w:rsidRPr="00D6183A">
        <w:rPr>
          <w:rFonts w:ascii="Arial" w:hAnsi="Arial" w:cs="Arial"/>
          <w:b/>
          <w:noProof/>
          <w:sz w:val="28"/>
          <w:szCs w:val="28"/>
        </w:rPr>
        <w:t xml:space="preserve"> Rasenpflege in </w:t>
      </w:r>
      <w:r>
        <w:rPr>
          <w:rFonts w:ascii="Arial" w:hAnsi="Arial" w:cs="Arial"/>
          <w:b/>
          <w:noProof/>
          <w:sz w:val="28"/>
          <w:szCs w:val="28"/>
        </w:rPr>
        <w:t>Rekordz</w:t>
      </w:r>
      <w:r w:rsidRPr="00D6183A">
        <w:rPr>
          <w:rFonts w:ascii="Arial" w:hAnsi="Arial" w:cs="Arial"/>
          <w:b/>
          <w:noProof/>
          <w:sz w:val="28"/>
          <w:szCs w:val="28"/>
        </w:rPr>
        <w:t>eit</w:t>
      </w:r>
    </w:p>
    <w:p w:rsidR="00E338F1" w:rsidRDefault="00E338F1" w:rsidP="00374072">
      <w:pPr>
        <w:spacing w:line="360" w:lineRule="auto"/>
        <w:rPr>
          <w:rFonts w:ascii="Arial" w:hAnsi="Arial" w:cs="Arial"/>
          <w:b/>
          <w:i/>
          <w:noProof/>
        </w:rPr>
      </w:pPr>
    </w:p>
    <w:p w:rsidR="007B44CF" w:rsidRDefault="007B44CF" w:rsidP="00374072">
      <w:pPr>
        <w:spacing w:line="360" w:lineRule="auto"/>
        <w:rPr>
          <w:rFonts w:ascii="Arial" w:hAnsi="Arial" w:cs="Arial"/>
          <w:b/>
          <w:i/>
          <w:noProof/>
        </w:rPr>
      </w:pPr>
      <w:r>
        <w:rPr>
          <w:rFonts w:ascii="Arial" w:hAnsi="Arial" w:cs="Arial"/>
          <w:b/>
          <w:i/>
          <w:noProof/>
        </w:rPr>
        <w:t>Vorab ab sofort in Deutschland, Norwegen, Schweden und Dänemark. Ab 2014 dann auch in anderen Ländern.</w:t>
      </w:r>
    </w:p>
    <w:p w:rsidR="00E338F1" w:rsidRPr="005C055E" w:rsidRDefault="00E338F1" w:rsidP="00374072">
      <w:pPr>
        <w:spacing w:line="360" w:lineRule="auto"/>
        <w:rPr>
          <w:rFonts w:ascii="Arial" w:hAnsi="Arial" w:cs="Arial"/>
          <w:b/>
          <w:i/>
          <w:noProof/>
        </w:rPr>
      </w:pPr>
      <w:r>
        <w:rPr>
          <w:rFonts w:ascii="Arial" w:hAnsi="Arial" w:cs="Arial"/>
          <w:b/>
          <w:i/>
          <w:noProof/>
        </w:rPr>
        <w:t>iMow,</w:t>
      </w:r>
      <w:r w:rsidRPr="005C055E">
        <w:rPr>
          <w:rFonts w:ascii="Arial" w:hAnsi="Arial" w:cs="Arial"/>
          <w:b/>
          <w:i/>
          <w:noProof/>
        </w:rPr>
        <w:t xml:space="preserve"> das ist die neueste </w:t>
      </w:r>
      <w:r>
        <w:rPr>
          <w:rFonts w:ascii="Arial" w:hAnsi="Arial" w:cs="Arial"/>
          <w:b/>
          <w:i/>
          <w:noProof/>
        </w:rPr>
        <w:t xml:space="preserve">innovative </w:t>
      </w:r>
      <w:r w:rsidRPr="005C055E">
        <w:rPr>
          <w:rFonts w:ascii="Arial" w:hAnsi="Arial" w:cs="Arial"/>
          <w:b/>
          <w:i/>
          <w:noProof/>
        </w:rPr>
        <w:t>Generation der Robotermäher von VIKING. Sie arbeiten zuverlässig, präzise, sicher und sorgen auf diese Weise für die pefekte Rasenpflege</w:t>
      </w:r>
      <w:r>
        <w:rPr>
          <w:rFonts w:ascii="Arial" w:hAnsi="Arial" w:cs="Arial"/>
          <w:b/>
          <w:i/>
          <w:noProof/>
        </w:rPr>
        <w:t>, auf bis zu 4.000 Quadratmeter</w:t>
      </w:r>
      <w:r w:rsidRPr="005C055E">
        <w:rPr>
          <w:rFonts w:ascii="Arial" w:hAnsi="Arial" w:cs="Arial"/>
          <w:b/>
          <w:i/>
          <w:noProof/>
        </w:rPr>
        <w:t xml:space="preserve"> großen Flächen. Und das alles tun sie in kürzester Zeit,</w:t>
      </w:r>
      <w:r>
        <w:rPr>
          <w:rFonts w:ascii="Arial" w:hAnsi="Arial" w:cs="Arial"/>
          <w:b/>
          <w:i/>
          <w:noProof/>
        </w:rPr>
        <w:t xml:space="preserve"> </w:t>
      </w:r>
      <w:r w:rsidRPr="009C382A">
        <w:rPr>
          <w:rFonts w:ascii="Arial" w:hAnsi="Arial" w:cs="Arial"/>
          <w:b/>
          <w:i/>
          <w:noProof/>
        </w:rPr>
        <w:t>extrem schnell und präzise.</w:t>
      </w:r>
      <w:r w:rsidRPr="005C055E">
        <w:rPr>
          <w:rFonts w:ascii="Arial" w:hAnsi="Arial" w:cs="Arial"/>
          <w:b/>
          <w:i/>
          <w:noProof/>
        </w:rPr>
        <w:t xml:space="preserve"> Zur ausgeklügelten Technik kommt das ausgereifte Design. Es stehen zwei iMow-Modelle zur Auswahl, je nach Wunsch und Gartengröße. </w:t>
      </w:r>
    </w:p>
    <w:p w:rsidR="007B44CF" w:rsidRDefault="007B44CF" w:rsidP="00374072">
      <w:pPr>
        <w:spacing w:line="360" w:lineRule="auto"/>
        <w:rPr>
          <w:rFonts w:ascii="Arial" w:hAnsi="Arial" w:cs="Arial"/>
          <w:b/>
          <w:noProof/>
        </w:rPr>
      </w:pPr>
    </w:p>
    <w:p w:rsidR="00E338F1" w:rsidRDefault="00E338F1" w:rsidP="00374072">
      <w:pPr>
        <w:spacing w:line="360" w:lineRule="auto"/>
        <w:rPr>
          <w:rFonts w:ascii="Arial" w:hAnsi="Arial" w:cs="Arial"/>
          <w:b/>
          <w:noProof/>
        </w:rPr>
      </w:pPr>
      <w:r>
        <w:rPr>
          <w:rFonts w:ascii="Arial" w:hAnsi="Arial" w:cs="Arial"/>
          <w:b/>
          <w:noProof/>
        </w:rPr>
        <w:t>Für mehr Leistung, mehr Pflege, mehr Genuss: Robotermäher von VIKING</w:t>
      </w:r>
    </w:p>
    <w:p w:rsidR="009C382A" w:rsidRDefault="00E338F1" w:rsidP="00374072">
      <w:pPr>
        <w:spacing w:line="360" w:lineRule="auto"/>
        <w:rPr>
          <w:rFonts w:ascii="Arial" w:hAnsi="Arial" w:cs="Arial"/>
          <w:noProof/>
          <w:color w:val="000000"/>
        </w:rPr>
      </w:pPr>
      <w:r>
        <w:rPr>
          <w:rFonts w:ascii="Arial" w:hAnsi="Arial" w:cs="Arial"/>
          <w:noProof/>
          <w:color w:val="000000"/>
        </w:rPr>
        <w:t>Oase der Ruhe, naturverbundener Lebensraum, Platz für Freizeit, Familie, Freunde – ein Garten kann vieles sein. Damit er nicht auch noch zum Arbeitsplatz wird, gibt es von VIKING jetzt die neuen, innovativen iMow-Robotermäher. Diese mobilen High-Tech-Geräte über-nehmen die ganze Arbeit des Rasenmähens und der Rasenpflege. Dabei erledigen sie ihren Job in kürzester Zeit</w:t>
      </w:r>
      <w:r w:rsidR="009C382A">
        <w:rPr>
          <w:rFonts w:ascii="Arial" w:hAnsi="Arial" w:cs="Arial"/>
          <w:noProof/>
          <w:color w:val="000000"/>
        </w:rPr>
        <w:t>.</w:t>
      </w:r>
      <w:r>
        <w:rPr>
          <w:rFonts w:ascii="Arial" w:hAnsi="Arial" w:cs="Arial"/>
          <w:noProof/>
          <w:color w:val="000000"/>
        </w:rPr>
        <w:t xml:space="preserve"> </w:t>
      </w:r>
    </w:p>
    <w:p w:rsidR="00E338F1" w:rsidRDefault="00E338F1" w:rsidP="00374072">
      <w:pPr>
        <w:spacing w:line="360" w:lineRule="auto"/>
        <w:rPr>
          <w:rFonts w:ascii="Arial" w:hAnsi="Arial" w:cs="Arial"/>
          <w:noProof/>
          <w:color w:val="000000"/>
        </w:rPr>
      </w:pPr>
      <w:r>
        <w:rPr>
          <w:rFonts w:ascii="Arial" w:hAnsi="Arial" w:cs="Arial"/>
          <w:noProof/>
          <w:color w:val="000000"/>
        </w:rPr>
        <w:t xml:space="preserve">Zum Beispiel: Um 1.000 Quadratmeter tip-top zu bearbeiten, mäht der MI 632 an fünf Tagen rund drei Stunden lang. Seine Arbeitszeiten kann er in die frühen Morgenstunden oder in die Nacht verlegen. Tagsüber bleibt er dann in seiner Dockingstation und der Garten kann un-gestört genutzt werden. So gewinnt der Gartenbesitzer ein besonders wertvolles Gut: Zeit. Und damit ein Stück mehr Lebensqualität. Diesen Zeitgewinn ermöglichen die iMow-Modelle mit ihren großen Akkus, den starken Motoren und der intelligenten Technologie von VIKING. </w:t>
      </w:r>
    </w:p>
    <w:p w:rsidR="00E338F1" w:rsidRDefault="00E338F1" w:rsidP="00374072">
      <w:pPr>
        <w:spacing w:line="360" w:lineRule="auto"/>
        <w:rPr>
          <w:rFonts w:ascii="Arial" w:hAnsi="Arial" w:cs="Arial"/>
          <w:noProof/>
          <w:color w:val="000000"/>
        </w:rPr>
      </w:pPr>
      <w:r>
        <w:rPr>
          <w:rFonts w:ascii="Arial" w:hAnsi="Arial" w:cs="Arial"/>
          <w:noProof/>
          <w:color w:val="000000"/>
        </w:rPr>
        <w:t>Zur guten Leistung</w:t>
      </w:r>
      <w:r w:rsidRPr="00D6183A">
        <w:rPr>
          <w:rFonts w:ascii="Arial" w:hAnsi="Arial" w:cs="Arial"/>
          <w:noProof/>
          <w:color w:val="000000"/>
        </w:rPr>
        <w:t xml:space="preserve"> </w:t>
      </w:r>
      <w:r>
        <w:rPr>
          <w:rFonts w:ascii="Arial" w:hAnsi="Arial" w:cs="Arial"/>
          <w:noProof/>
          <w:color w:val="000000"/>
        </w:rPr>
        <w:t xml:space="preserve">kommt das gute Aussehen: </w:t>
      </w:r>
      <w:r w:rsidRPr="00D6183A">
        <w:rPr>
          <w:rFonts w:ascii="Arial" w:hAnsi="Arial" w:cs="Arial"/>
          <w:noProof/>
          <w:color w:val="000000"/>
        </w:rPr>
        <w:t xml:space="preserve">Das Chassis ohne Ecken und Kanten, das glatte Oberflächenmaterial und </w:t>
      </w:r>
      <w:r>
        <w:rPr>
          <w:rFonts w:ascii="Arial" w:hAnsi="Arial" w:cs="Arial"/>
          <w:noProof/>
          <w:color w:val="000000"/>
        </w:rPr>
        <w:t>die</w:t>
      </w:r>
      <w:r w:rsidRPr="00D6183A">
        <w:rPr>
          <w:rFonts w:ascii="Arial" w:hAnsi="Arial" w:cs="Arial"/>
          <w:noProof/>
          <w:color w:val="000000"/>
        </w:rPr>
        <w:t xml:space="preserve"> kompakte Bauweise machen </w:t>
      </w:r>
      <w:r>
        <w:rPr>
          <w:rFonts w:ascii="Arial" w:hAnsi="Arial" w:cs="Arial"/>
          <w:noProof/>
          <w:color w:val="000000"/>
        </w:rPr>
        <w:t xml:space="preserve">den </w:t>
      </w:r>
      <w:r w:rsidRPr="00D6183A">
        <w:rPr>
          <w:rFonts w:ascii="Arial" w:hAnsi="Arial" w:cs="Arial"/>
          <w:noProof/>
          <w:color w:val="000000"/>
        </w:rPr>
        <w:t xml:space="preserve">iMow zu einem </w:t>
      </w:r>
      <w:r>
        <w:rPr>
          <w:rFonts w:ascii="Arial" w:hAnsi="Arial" w:cs="Arial"/>
          <w:noProof/>
          <w:color w:val="000000"/>
        </w:rPr>
        <w:t xml:space="preserve">wahren </w:t>
      </w:r>
      <w:r w:rsidRPr="00D6183A">
        <w:rPr>
          <w:rFonts w:ascii="Arial" w:hAnsi="Arial" w:cs="Arial"/>
          <w:noProof/>
          <w:color w:val="000000"/>
        </w:rPr>
        <w:t>Designobjekt.</w:t>
      </w:r>
      <w:r>
        <w:rPr>
          <w:rFonts w:ascii="Arial" w:hAnsi="Arial" w:cs="Arial"/>
          <w:noProof/>
          <w:color w:val="000000"/>
        </w:rPr>
        <w:t xml:space="preserve"> Und zu einem Lifestyleobjekt, das die Möglichkeiten intelligenter Technologien mit den Wünschen nach einer modernen Lebensart in Einklang bringt. So wie bei dem iMow. Denn Fortschritt hat nur dann einen Wert, wenn er einen echten Nutzen bringt.</w:t>
      </w:r>
    </w:p>
    <w:p w:rsidR="00E338F1" w:rsidRDefault="00E338F1" w:rsidP="00374072">
      <w:pPr>
        <w:spacing w:line="360" w:lineRule="auto"/>
        <w:rPr>
          <w:rFonts w:ascii="Arial" w:hAnsi="Arial" w:cs="Arial"/>
          <w:noProof/>
          <w:color w:val="000000"/>
        </w:rPr>
      </w:pPr>
    </w:p>
    <w:p w:rsidR="009C382A" w:rsidRPr="00D6183A" w:rsidRDefault="009C382A" w:rsidP="00374072">
      <w:pPr>
        <w:spacing w:line="360" w:lineRule="auto"/>
        <w:rPr>
          <w:rFonts w:ascii="Arial" w:hAnsi="Arial" w:cs="Arial"/>
          <w:noProof/>
          <w:color w:val="000000"/>
        </w:rPr>
      </w:pPr>
    </w:p>
    <w:p w:rsidR="00E338F1" w:rsidRPr="00D6183A" w:rsidRDefault="00E338F1" w:rsidP="00374072">
      <w:pPr>
        <w:spacing w:line="360" w:lineRule="auto"/>
        <w:rPr>
          <w:rFonts w:ascii="Arial" w:hAnsi="Arial" w:cs="Arial"/>
          <w:noProof/>
        </w:rPr>
      </w:pPr>
      <w:r>
        <w:rPr>
          <w:rFonts w:ascii="Arial" w:hAnsi="Arial" w:cs="Arial"/>
          <w:b/>
          <w:noProof/>
        </w:rPr>
        <w:t>Starke Leistung, einfach zu bedienen: die</w:t>
      </w:r>
      <w:r w:rsidRPr="00D6183A">
        <w:rPr>
          <w:rFonts w:ascii="Arial" w:hAnsi="Arial" w:cs="Arial"/>
          <w:b/>
          <w:noProof/>
        </w:rPr>
        <w:t xml:space="preserve"> Programmierung</w:t>
      </w:r>
      <w:r>
        <w:rPr>
          <w:rFonts w:ascii="Arial" w:hAnsi="Arial" w:cs="Arial"/>
          <w:b/>
          <w:noProof/>
        </w:rPr>
        <w:t xml:space="preserve"> </w:t>
      </w:r>
    </w:p>
    <w:p w:rsidR="00E338F1" w:rsidRPr="00D6183A" w:rsidRDefault="00E338F1" w:rsidP="00374072">
      <w:pPr>
        <w:spacing w:line="360" w:lineRule="auto"/>
        <w:rPr>
          <w:rFonts w:ascii="Arial" w:hAnsi="Arial" w:cs="Arial"/>
          <w:noProof/>
        </w:rPr>
      </w:pPr>
      <w:r>
        <w:rPr>
          <w:rFonts w:ascii="Arial" w:hAnsi="Arial" w:cs="Arial"/>
          <w:noProof/>
        </w:rPr>
        <w:t xml:space="preserve">Die zahlreichen </w:t>
      </w:r>
      <w:r w:rsidRPr="00D6183A">
        <w:rPr>
          <w:rFonts w:ascii="Arial" w:hAnsi="Arial" w:cs="Arial"/>
          <w:noProof/>
        </w:rPr>
        <w:t>High-Tech</w:t>
      </w:r>
      <w:r>
        <w:rPr>
          <w:rFonts w:ascii="Arial" w:hAnsi="Arial" w:cs="Arial"/>
          <w:noProof/>
        </w:rPr>
        <w:t xml:space="preserve">-Funktionen des iMow lassen sich einfach bedienen. </w:t>
      </w:r>
      <w:r w:rsidRPr="00D6183A">
        <w:rPr>
          <w:rFonts w:ascii="Arial" w:hAnsi="Arial" w:cs="Arial"/>
          <w:noProof/>
        </w:rPr>
        <w:t xml:space="preserve">Ein Assistent führt Schritt für Schritt durch </w:t>
      </w:r>
      <w:r>
        <w:rPr>
          <w:rFonts w:ascii="Arial" w:hAnsi="Arial" w:cs="Arial"/>
          <w:noProof/>
        </w:rPr>
        <w:t>die Erstinstallation und macht dann einen Vorschlag für den optimalen Mähplan</w:t>
      </w:r>
      <w:r w:rsidRPr="00D6183A">
        <w:rPr>
          <w:rFonts w:ascii="Arial" w:hAnsi="Arial" w:cs="Arial"/>
          <w:noProof/>
        </w:rPr>
        <w:t xml:space="preserve">. </w:t>
      </w:r>
      <w:r>
        <w:rPr>
          <w:rFonts w:ascii="Arial" w:hAnsi="Arial" w:cs="Arial"/>
          <w:noProof/>
        </w:rPr>
        <w:t xml:space="preserve">Das alles gelingt mühelos und schnell, die </w:t>
      </w:r>
      <w:r w:rsidRPr="00D6183A">
        <w:rPr>
          <w:rFonts w:ascii="Arial" w:hAnsi="Arial" w:cs="Arial"/>
          <w:noProof/>
        </w:rPr>
        <w:t xml:space="preserve">Oberfläche </w:t>
      </w:r>
      <w:r>
        <w:rPr>
          <w:rFonts w:ascii="Arial" w:hAnsi="Arial" w:cs="Arial"/>
          <w:noProof/>
        </w:rPr>
        <w:t>der Steuerkonsole ist sehr übersichtlich</w:t>
      </w:r>
      <w:r w:rsidRPr="00D6183A">
        <w:rPr>
          <w:rFonts w:ascii="Arial" w:hAnsi="Arial" w:cs="Arial"/>
          <w:noProof/>
        </w:rPr>
        <w:t xml:space="preserve">. Dank des lichtstarken Displays gelingen die Einstellungen im Dunkeln ebenso gut wie </w:t>
      </w:r>
      <w:r>
        <w:rPr>
          <w:rFonts w:ascii="Arial" w:hAnsi="Arial" w:cs="Arial"/>
          <w:noProof/>
        </w:rPr>
        <w:t>im hellem Sonnenlicht</w:t>
      </w:r>
      <w:r w:rsidRPr="00D6183A">
        <w:rPr>
          <w:rFonts w:ascii="Arial" w:hAnsi="Arial" w:cs="Arial"/>
          <w:noProof/>
        </w:rPr>
        <w:t>.</w:t>
      </w:r>
      <w:r>
        <w:rPr>
          <w:rFonts w:ascii="Arial" w:hAnsi="Arial" w:cs="Arial"/>
          <w:noProof/>
        </w:rPr>
        <w:t xml:space="preserve"> </w:t>
      </w:r>
    </w:p>
    <w:p w:rsidR="00E338F1" w:rsidRPr="00D6183A" w:rsidRDefault="00E338F1" w:rsidP="00374072">
      <w:pPr>
        <w:spacing w:line="360" w:lineRule="auto"/>
        <w:rPr>
          <w:rFonts w:ascii="Arial" w:hAnsi="Arial" w:cs="Arial"/>
          <w:noProof/>
        </w:rPr>
      </w:pPr>
      <w:r>
        <w:rPr>
          <w:rFonts w:ascii="Arial" w:hAnsi="Arial" w:cs="Arial"/>
          <w:noProof/>
        </w:rPr>
        <w:t xml:space="preserve">Die Arbeitswege des iMow werden durch einen </w:t>
      </w:r>
      <w:r w:rsidRPr="00D6183A">
        <w:rPr>
          <w:rFonts w:ascii="Arial" w:hAnsi="Arial" w:cs="Arial"/>
          <w:noProof/>
        </w:rPr>
        <w:t>Begrenzungsdraht</w:t>
      </w:r>
      <w:r>
        <w:rPr>
          <w:rFonts w:ascii="Arial" w:hAnsi="Arial" w:cs="Arial"/>
          <w:noProof/>
        </w:rPr>
        <w:t xml:space="preserve"> festgelegt</w:t>
      </w:r>
      <w:r w:rsidRPr="00D6183A">
        <w:rPr>
          <w:rFonts w:ascii="Arial" w:hAnsi="Arial" w:cs="Arial"/>
          <w:noProof/>
        </w:rPr>
        <w:t xml:space="preserve">, den der </w:t>
      </w:r>
      <w:r>
        <w:rPr>
          <w:rFonts w:ascii="Arial" w:hAnsi="Arial" w:cs="Arial"/>
          <w:noProof/>
        </w:rPr>
        <w:t>Gartenbesitzer</w:t>
      </w:r>
      <w:r w:rsidRPr="00D6183A">
        <w:rPr>
          <w:rFonts w:ascii="Arial" w:hAnsi="Arial" w:cs="Arial"/>
          <w:noProof/>
        </w:rPr>
        <w:t xml:space="preserve"> mit Fixiernägeln auf dem Rasen oder einige Zentimeter tief im Boden verlegt. </w:t>
      </w:r>
      <w:r>
        <w:rPr>
          <w:rFonts w:ascii="Arial" w:hAnsi="Arial" w:cs="Arial"/>
          <w:noProof/>
        </w:rPr>
        <w:t xml:space="preserve">Zur Sicherheit verhindert eine </w:t>
      </w:r>
      <w:r w:rsidRPr="00D6183A">
        <w:rPr>
          <w:rFonts w:ascii="Arial" w:hAnsi="Arial" w:cs="Arial"/>
          <w:noProof/>
        </w:rPr>
        <w:t>spezielle Codierung, dass Robotermäher aus der Nachbar</w:t>
      </w:r>
      <w:r>
        <w:rPr>
          <w:rFonts w:ascii="Arial" w:hAnsi="Arial" w:cs="Arial"/>
          <w:noProof/>
        </w:rPr>
        <w:t>-</w:t>
      </w:r>
      <w:r w:rsidRPr="00D6183A">
        <w:rPr>
          <w:rFonts w:ascii="Arial" w:hAnsi="Arial" w:cs="Arial"/>
          <w:noProof/>
        </w:rPr>
        <w:t xml:space="preserve">schaft, andere Fremdsignale oder Elektrokabel den iMow aus dem Konzept bringen. </w:t>
      </w:r>
    </w:p>
    <w:p w:rsidR="00E338F1" w:rsidRDefault="00E338F1" w:rsidP="00374072">
      <w:pPr>
        <w:spacing w:line="360" w:lineRule="auto"/>
        <w:rPr>
          <w:rFonts w:ascii="Arial" w:hAnsi="Arial" w:cs="Arial"/>
          <w:noProof/>
        </w:rPr>
      </w:pPr>
      <w:r>
        <w:rPr>
          <w:rFonts w:ascii="Arial" w:hAnsi="Arial" w:cs="Arial"/>
          <w:noProof/>
        </w:rPr>
        <w:t xml:space="preserve">Falls </w:t>
      </w:r>
      <w:r w:rsidRPr="00D6183A">
        <w:rPr>
          <w:rFonts w:ascii="Arial" w:hAnsi="Arial" w:cs="Arial"/>
          <w:noProof/>
        </w:rPr>
        <w:t xml:space="preserve">der iMow </w:t>
      </w:r>
      <w:r>
        <w:rPr>
          <w:rFonts w:ascii="Arial" w:hAnsi="Arial" w:cs="Arial"/>
          <w:noProof/>
        </w:rPr>
        <w:t xml:space="preserve">in Bereichen außerhalb des Begrenzungsdrahtes </w:t>
      </w:r>
      <w:r w:rsidRPr="00D6183A">
        <w:rPr>
          <w:rFonts w:ascii="Arial" w:hAnsi="Arial" w:cs="Arial"/>
          <w:noProof/>
        </w:rPr>
        <w:t>mähen</w:t>
      </w:r>
      <w:r>
        <w:rPr>
          <w:rFonts w:ascii="Arial" w:hAnsi="Arial" w:cs="Arial"/>
          <w:noProof/>
        </w:rPr>
        <w:t xml:space="preserve"> soll</w:t>
      </w:r>
      <w:r w:rsidRPr="00D6183A">
        <w:rPr>
          <w:rFonts w:ascii="Arial" w:hAnsi="Arial" w:cs="Arial"/>
          <w:noProof/>
        </w:rPr>
        <w:t xml:space="preserve">, </w:t>
      </w:r>
      <w:r>
        <w:rPr>
          <w:rFonts w:ascii="Arial" w:hAnsi="Arial" w:cs="Arial"/>
          <w:noProof/>
        </w:rPr>
        <w:t>kann</w:t>
      </w:r>
      <w:r w:rsidRPr="00D6183A">
        <w:rPr>
          <w:rFonts w:ascii="Arial" w:hAnsi="Arial" w:cs="Arial"/>
          <w:noProof/>
        </w:rPr>
        <w:t xml:space="preserve"> die Steuerungseinheit </w:t>
      </w:r>
      <w:r>
        <w:rPr>
          <w:rFonts w:ascii="Arial" w:hAnsi="Arial" w:cs="Arial"/>
          <w:noProof/>
        </w:rPr>
        <w:t xml:space="preserve">ruck-zuck </w:t>
      </w:r>
      <w:r w:rsidRPr="00D6183A">
        <w:rPr>
          <w:rFonts w:ascii="Arial" w:hAnsi="Arial" w:cs="Arial"/>
          <w:noProof/>
        </w:rPr>
        <w:t xml:space="preserve">aus dem Gehäuse </w:t>
      </w:r>
      <w:r>
        <w:rPr>
          <w:rFonts w:ascii="Arial" w:hAnsi="Arial" w:cs="Arial"/>
          <w:noProof/>
        </w:rPr>
        <w:t>genommen</w:t>
      </w:r>
      <w:r w:rsidRPr="00D6183A">
        <w:rPr>
          <w:rFonts w:ascii="Arial" w:hAnsi="Arial" w:cs="Arial"/>
          <w:noProof/>
        </w:rPr>
        <w:t xml:space="preserve"> und wie eine Fernbedienung </w:t>
      </w:r>
      <w:r>
        <w:rPr>
          <w:rFonts w:ascii="Arial" w:hAnsi="Arial" w:cs="Arial"/>
          <w:noProof/>
        </w:rPr>
        <w:t>genutzt werden</w:t>
      </w:r>
      <w:r w:rsidRPr="00D6183A">
        <w:rPr>
          <w:rFonts w:ascii="Arial" w:hAnsi="Arial" w:cs="Arial"/>
          <w:noProof/>
        </w:rPr>
        <w:t>.</w:t>
      </w:r>
      <w:r>
        <w:rPr>
          <w:rFonts w:ascii="Arial" w:hAnsi="Arial" w:cs="Arial"/>
          <w:noProof/>
        </w:rPr>
        <w:t xml:space="preserve"> </w:t>
      </w:r>
      <w:r w:rsidRPr="00D6183A">
        <w:rPr>
          <w:rFonts w:ascii="Arial" w:hAnsi="Arial" w:cs="Arial"/>
          <w:noProof/>
        </w:rPr>
        <w:t xml:space="preserve">So </w:t>
      </w:r>
      <w:r>
        <w:rPr>
          <w:rFonts w:ascii="Arial" w:hAnsi="Arial" w:cs="Arial"/>
          <w:noProof/>
        </w:rPr>
        <w:t>lässt sich</w:t>
      </w:r>
      <w:r w:rsidRPr="00D6183A">
        <w:rPr>
          <w:rFonts w:ascii="Arial" w:hAnsi="Arial" w:cs="Arial"/>
          <w:noProof/>
        </w:rPr>
        <w:t xml:space="preserve"> der </w:t>
      </w:r>
      <w:r>
        <w:rPr>
          <w:rFonts w:ascii="Arial" w:hAnsi="Arial" w:cs="Arial"/>
          <w:noProof/>
        </w:rPr>
        <w:t>Roboterm</w:t>
      </w:r>
      <w:r w:rsidRPr="00D6183A">
        <w:rPr>
          <w:rFonts w:ascii="Arial" w:hAnsi="Arial" w:cs="Arial"/>
          <w:noProof/>
        </w:rPr>
        <w:t xml:space="preserve">äher ganz bequem </w:t>
      </w:r>
      <w:r>
        <w:rPr>
          <w:rFonts w:ascii="Arial" w:hAnsi="Arial" w:cs="Arial"/>
          <w:noProof/>
        </w:rPr>
        <w:t xml:space="preserve">und per Knopfdruck </w:t>
      </w:r>
      <w:r w:rsidRPr="00D6183A">
        <w:rPr>
          <w:rFonts w:ascii="Arial" w:hAnsi="Arial" w:cs="Arial"/>
          <w:noProof/>
        </w:rPr>
        <w:t xml:space="preserve">zu </w:t>
      </w:r>
      <w:r>
        <w:rPr>
          <w:rFonts w:ascii="Arial" w:hAnsi="Arial" w:cs="Arial"/>
          <w:noProof/>
        </w:rPr>
        <w:t>allen gewünschten Grünflächen lenken</w:t>
      </w:r>
      <w:r w:rsidRPr="00D6183A">
        <w:rPr>
          <w:rFonts w:ascii="Arial" w:hAnsi="Arial" w:cs="Arial"/>
          <w:noProof/>
        </w:rPr>
        <w:t xml:space="preserve">. </w:t>
      </w:r>
      <w:r>
        <w:rPr>
          <w:rFonts w:ascii="Arial" w:hAnsi="Arial" w:cs="Arial"/>
          <w:noProof/>
        </w:rPr>
        <w:t xml:space="preserve">Diese Flexibilität, gepaart mit bequemer Bedienung und höchst effizienter Leistung, machen aus dem iMow ein Gerät, das stets das Wesentliche bedient: die praktische Alltagstauglichkeit. </w:t>
      </w:r>
    </w:p>
    <w:p w:rsidR="00E338F1" w:rsidRPr="00D6183A" w:rsidRDefault="00E338F1" w:rsidP="00374072">
      <w:pPr>
        <w:spacing w:line="360" w:lineRule="auto"/>
        <w:rPr>
          <w:rFonts w:ascii="Arial" w:hAnsi="Arial" w:cs="Arial"/>
          <w:noProof/>
        </w:rPr>
      </w:pPr>
    </w:p>
    <w:p w:rsidR="00E338F1" w:rsidRPr="005C055E" w:rsidRDefault="00E338F1" w:rsidP="00374072">
      <w:pPr>
        <w:spacing w:line="360" w:lineRule="auto"/>
        <w:rPr>
          <w:rFonts w:ascii="Arial" w:hAnsi="Arial" w:cs="Arial"/>
          <w:b/>
          <w:noProof/>
        </w:rPr>
      </w:pPr>
      <w:r>
        <w:rPr>
          <w:rFonts w:ascii="Arial" w:hAnsi="Arial" w:cs="Arial"/>
          <w:b/>
          <w:noProof/>
        </w:rPr>
        <w:t>So wird aus jedem Rasen ein</w:t>
      </w:r>
      <w:r w:rsidRPr="005C055E">
        <w:rPr>
          <w:rFonts w:ascii="Arial" w:hAnsi="Arial" w:cs="Arial"/>
          <w:b/>
          <w:noProof/>
        </w:rPr>
        <w:t xml:space="preserve"> perfekt</w:t>
      </w:r>
      <w:r>
        <w:rPr>
          <w:rFonts w:ascii="Arial" w:hAnsi="Arial" w:cs="Arial"/>
          <w:b/>
          <w:noProof/>
        </w:rPr>
        <w:t xml:space="preserve"> gepflegtes</w:t>
      </w:r>
      <w:r w:rsidRPr="005C055E">
        <w:rPr>
          <w:rFonts w:ascii="Arial" w:hAnsi="Arial" w:cs="Arial"/>
          <w:b/>
          <w:noProof/>
        </w:rPr>
        <w:t xml:space="preserve"> Grün</w:t>
      </w:r>
    </w:p>
    <w:p w:rsidR="00E338F1" w:rsidRDefault="00E338F1" w:rsidP="00374072">
      <w:pPr>
        <w:spacing w:line="360" w:lineRule="auto"/>
        <w:rPr>
          <w:rFonts w:ascii="Arial" w:hAnsi="Arial" w:cs="Arial"/>
          <w:noProof/>
        </w:rPr>
      </w:pPr>
      <w:r>
        <w:rPr>
          <w:rFonts w:ascii="Arial" w:hAnsi="Arial" w:cs="Arial"/>
          <w:noProof/>
        </w:rPr>
        <w:t xml:space="preserve">Mit einem Höchstmaß an Präzision </w:t>
      </w:r>
      <w:r w:rsidRPr="00D6183A">
        <w:rPr>
          <w:rFonts w:ascii="Arial" w:hAnsi="Arial" w:cs="Arial"/>
          <w:noProof/>
        </w:rPr>
        <w:t>fährt</w:t>
      </w:r>
      <w:r>
        <w:rPr>
          <w:rFonts w:ascii="Arial" w:hAnsi="Arial" w:cs="Arial"/>
          <w:noProof/>
        </w:rPr>
        <w:t xml:space="preserve"> </w:t>
      </w:r>
      <w:r w:rsidR="009C382A">
        <w:rPr>
          <w:rFonts w:ascii="Arial" w:hAnsi="Arial" w:cs="Arial"/>
          <w:noProof/>
        </w:rPr>
        <w:t>der iMow</w:t>
      </w:r>
      <w:r w:rsidRPr="00D6183A">
        <w:rPr>
          <w:rFonts w:ascii="Arial" w:hAnsi="Arial" w:cs="Arial"/>
          <w:noProof/>
        </w:rPr>
        <w:t xml:space="preserve"> </w:t>
      </w:r>
      <w:r>
        <w:rPr>
          <w:rFonts w:ascii="Arial" w:hAnsi="Arial" w:cs="Arial"/>
          <w:noProof/>
        </w:rPr>
        <w:t xml:space="preserve">kreuz und quer und </w:t>
      </w:r>
      <w:r w:rsidRPr="00D6183A">
        <w:rPr>
          <w:rFonts w:ascii="Arial" w:hAnsi="Arial" w:cs="Arial"/>
          <w:noProof/>
        </w:rPr>
        <w:t xml:space="preserve">nach dem Zufallsprinzip </w:t>
      </w:r>
      <w:r>
        <w:rPr>
          <w:rFonts w:ascii="Arial" w:hAnsi="Arial" w:cs="Arial"/>
          <w:noProof/>
        </w:rPr>
        <w:t>über den</w:t>
      </w:r>
      <w:r w:rsidRPr="00D6183A">
        <w:rPr>
          <w:rFonts w:ascii="Arial" w:hAnsi="Arial" w:cs="Arial"/>
          <w:noProof/>
        </w:rPr>
        <w:t xml:space="preserve"> </w:t>
      </w:r>
      <w:r>
        <w:rPr>
          <w:rFonts w:ascii="Arial" w:hAnsi="Arial" w:cs="Arial"/>
          <w:noProof/>
        </w:rPr>
        <w:t>Rasen</w:t>
      </w:r>
      <w:r w:rsidRPr="00D6183A">
        <w:rPr>
          <w:rFonts w:ascii="Arial" w:hAnsi="Arial" w:cs="Arial"/>
          <w:noProof/>
        </w:rPr>
        <w:t>, oh</w:t>
      </w:r>
      <w:r>
        <w:rPr>
          <w:rFonts w:ascii="Arial" w:hAnsi="Arial" w:cs="Arial"/>
          <w:noProof/>
        </w:rPr>
        <w:t>ne dabei einen Halm zu vergessen</w:t>
      </w:r>
      <w:r w:rsidRPr="00D6183A">
        <w:rPr>
          <w:rFonts w:ascii="Arial" w:hAnsi="Arial" w:cs="Arial"/>
          <w:noProof/>
        </w:rPr>
        <w:t xml:space="preserve">. Die Schnitthöhe lässt sich in </w:t>
      </w:r>
      <w:r>
        <w:rPr>
          <w:rFonts w:ascii="Arial" w:hAnsi="Arial" w:cs="Arial"/>
          <w:noProof/>
        </w:rPr>
        <w:t>15</w:t>
      </w:r>
      <w:r w:rsidRPr="00D6183A">
        <w:rPr>
          <w:rFonts w:ascii="Arial" w:hAnsi="Arial" w:cs="Arial"/>
          <w:noProof/>
        </w:rPr>
        <w:t xml:space="preserve"> Stufen </w:t>
      </w:r>
      <w:r>
        <w:rPr>
          <w:rFonts w:ascii="Arial" w:hAnsi="Arial" w:cs="Arial"/>
          <w:noProof/>
        </w:rPr>
        <w:t xml:space="preserve">einstellen, </w:t>
      </w:r>
      <w:r w:rsidRPr="00D6183A">
        <w:rPr>
          <w:rFonts w:ascii="Arial" w:hAnsi="Arial" w:cs="Arial"/>
          <w:noProof/>
        </w:rPr>
        <w:t xml:space="preserve">von 20 bis 60 Millimeter. </w:t>
      </w:r>
    </w:p>
    <w:p w:rsidR="00E338F1" w:rsidRPr="00D6183A" w:rsidRDefault="00E338F1" w:rsidP="00374072">
      <w:pPr>
        <w:spacing w:line="360" w:lineRule="auto"/>
        <w:rPr>
          <w:rFonts w:ascii="Arial" w:hAnsi="Arial" w:cs="Arial"/>
          <w:noProof/>
        </w:rPr>
      </w:pPr>
      <w:r w:rsidRPr="00D6183A">
        <w:rPr>
          <w:rFonts w:ascii="Arial" w:hAnsi="Arial" w:cs="Arial"/>
          <w:noProof/>
        </w:rPr>
        <w:t xml:space="preserve">Der </w:t>
      </w:r>
      <w:r>
        <w:rPr>
          <w:rFonts w:ascii="Arial" w:hAnsi="Arial" w:cs="Arial"/>
          <w:noProof/>
        </w:rPr>
        <w:t>Robotermäher</w:t>
      </w:r>
      <w:r w:rsidRPr="00D6183A">
        <w:rPr>
          <w:rFonts w:ascii="Arial" w:hAnsi="Arial" w:cs="Arial"/>
          <w:noProof/>
        </w:rPr>
        <w:t xml:space="preserve"> verfügt außerdem über Augen und Ohren in Form von Sensoren. Das Gerät weicht Hindernissen automatisch aus</w:t>
      </w:r>
      <w:r>
        <w:rPr>
          <w:rFonts w:ascii="Arial" w:hAnsi="Arial" w:cs="Arial"/>
          <w:noProof/>
        </w:rPr>
        <w:t>, wenn dies durch die Drahtverlegung berück-sichtigt ist. Oder er</w:t>
      </w:r>
      <w:r w:rsidRPr="00D6183A">
        <w:rPr>
          <w:rFonts w:ascii="Arial" w:hAnsi="Arial" w:cs="Arial"/>
          <w:noProof/>
        </w:rPr>
        <w:t xml:space="preserve"> ändert seine Richtung, </w:t>
      </w:r>
      <w:r>
        <w:rPr>
          <w:rFonts w:ascii="Arial" w:hAnsi="Arial" w:cs="Arial"/>
          <w:noProof/>
        </w:rPr>
        <w:t>um Hindernisse zu umgehen</w:t>
      </w:r>
      <w:r w:rsidRPr="00D6183A">
        <w:rPr>
          <w:rFonts w:ascii="Arial" w:hAnsi="Arial" w:cs="Arial"/>
          <w:noProof/>
        </w:rPr>
        <w:t>. Registrieren die Sensoren Regen, bricht der iMow</w:t>
      </w:r>
      <w:r>
        <w:rPr>
          <w:rFonts w:ascii="Arial" w:hAnsi="Arial" w:cs="Arial"/>
          <w:noProof/>
        </w:rPr>
        <w:t xml:space="preserve"> </w:t>
      </w:r>
      <w:r w:rsidRPr="00D6183A">
        <w:rPr>
          <w:rFonts w:ascii="Arial" w:hAnsi="Arial" w:cs="Arial"/>
          <w:noProof/>
        </w:rPr>
        <w:t xml:space="preserve">seine Arbeit ab und fährt zurück in die Dockingstation. Sobald das Wetter wieder besser wird, holt er die ausgefallene Mähzeit selbstständig nach. </w:t>
      </w:r>
    </w:p>
    <w:p w:rsidR="00E338F1" w:rsidRPr="00D6183A" w:rsidRDefault="00E338F1" w:rsidP="00374072">
      <w:pPr>
        <w:spacing w:line="360" w:lineRule="auto"/>
        <w:rPr>
          <w:rFonts w:ascii="Arial" w:hAnsi="Arial" w:cs="Arial"/>
          <w:noProof/>
        </w:rPr>
      </w:pPr>
      <w:r>
        <w:rPr>
          <w:rFonts w:ascii="Arial" w:hAnsi="Arial" w:cs="Arial"/>
          <w:noProof/>
        </w:rPr>
        <w:t xml:space="preserve">Bei aller Mäharbeit ist </w:t>
      </w:r>
      <w:r w:rsidRPr="00D6183A">
        <w:rPr>
          <w:rFonts w:ascii="Arial" w:hAnsi="Arial" w:cs="Arial"/>
          <w:noProof/>
        </w:rPr>
        <w:t xml:space="preserve">der iMow </w:t>
      </w:r>
      <w:r>
        <w:rPr>
          <w:rFonts w:ascii="Arial" w:hAnsi="Arial" w:cs="Arial"/>
          <w:noProof/>
        </w:rPr>
        <w:t>erstaunlich flott unterwegs und kurvt elegant und zügig über die Rasenflächen</w:t>
      </w:r>
      <w:r w:rsidRPr="00D6183A">
        <w:rPr>
          <w:rFonts w:ascii="Arial" w:hAnsi="Arial" w:cs="Arial"/>
          <w:noProof/>
        </w:rPr>
        <w:t xml:space="preserve">. </w:t>
      </w:r>
      <w:r>
        <w:rPr>
          <w:rFonts w:ascii="Arial" w:hAnsi="Arial" w:cs="Arial"/>
          <w:noProof/>
        </w:rPr>
        <w:t xml:space="preserve">Und er lässt sich nicht von Geländeformationen ausbremsen: problemlos bewältigt er Steigungen und </w:t>
      </w:r>
      <w:r w:rsidRPr="00D6183A">
        <w:rPr>
          <w:rFonts w:ascii="Arial" w:hAnsi="Arial" w:cs="Arial"/>
          <w:noProof/>
        </w:rPr>
        <w:t xml:space="preserve">Hangneigungen </w:t>
      </w:r>
      <w:r>
        <w:rPr>
          <w:rFonts w:ascii="Arial" w:hAnsi="Arial" w:cs="Arial"/>
          <w:noProof/>
        </w:rPr>
        <w:t xml:space="preserve">von </w:t>
      </w:r>
      <w:r w:rsidRPr="00D6183A">
        <w:rPr>
          <w:rFonts w:ascii="Arial" w:hAnsi="Arial" w:cs="Arial"/>
          <w:noProof/>
        </w:rPr>
        <w:t xml:space="preserve">bis </w:t>
      </w:r>
      <w:r>
        <w:rPr>
          <w:rFonts w:ascii="Arial" w:hAnsi="Arial" w:cs="Arial"/>
          <w:noProof/>
        </w:rPr>
        <w:t>zu 35 Prozent</w:t>
      </w:r>
      <w:r w:rsidRPr="00D6183A">
        <w:rPr>
          <w:rFonts w:ascii="Arial" w:hAnsi="Arial" w:cs="Arial"/>
          <w:noProof/>
        </w:rPr>
        <w:t>.</w:t>
      </w:r>
    </w:p>
    <w:p w:rsidR="00E338F1" w:rsidRDefault="00E338F1" w:rsidP="00374072">
      <w:pPr>
        <w:spacing w:line="360" w:lineRule="auto"/>
        <w:rPr>
          <w:rFonts w:ascii="Arial" w:hAnsi="Arial" w:cs="Arial"/>
          <w:noProof/>
        </w:rPr>
      </w:pPr>
      <w:r w:rsidRPr="00D6183A">
        <w:rPr>
          <w:rFonts w:ascii="Arial" w:hAnsi="Arial" w:cs="Arial"/>
          <w:noProof/>
        </w:rPr>
        <w:lastRenderedPageBreak/>
        <w:t xml:space="preserve">Seinen </w:t>
      </w:r>
      <w:r>
        <w:rPr>
          <w:rFonts w:ascii="Arial" w:hAnsi="Arial" w:cs="Arial"/>
          <w:noProof/>
        </w:rPr>
        <w:t>Power-</w:t>
      </w:r>
      <w:r w:rsidRPr="00D6183A">
        <w:rPr>
          <w:rFonts w:ascii="Arial" w:hAnsi="Arial" w:cs="Arial"/>
          <w:noProof/>
        </w:rPr>
        <w:t>Akku (</w:t>
      </w:r>
      <w:r>
        <w:rPr>
          <w:rFonts w:ascii="Arial" w:hAnsi="Arial" w:cs="Arial"/>
          <w:noProof/>
        </w:rPr>
        <w:t xml:space="preserve">mit der evolutionären </w:t>
      </w:r>
      <w:r w:rsidRPr="00D6183A">
        <w:rPr>
          <w:rFonts w:ascii="Arial" w:hAnsi="Arial" w:cs="Arial"/>
          <w:noProof/>
        </w:rPr>
        <w:t>Technologie</w:t>
      </w:r>
      <w:r>
        <w:rPr>
          <w:rFonts w:ascii="Arial" w:hAnsi="Arial" w:cs="Arial"/>
          <w:noProof/>
        </w:rPr>
        <w:t xml:space="preserve"> von STIHL</w:t>
      </w:r>
      <w:r w:rsidRPr="00D6183A">
        <w:rPr>
          <w:rFonts w:ascii="Arial" w:hAnsi="Arial" w:cs="Arial"/>
          <w:noProof/>
        </w:rPr>
        <w:t>) lädt der iMow eigen</w:t>
      </w:r>
      <w:r>
        <w:rPr>
          <w:rFonts w:ascii="Arial" w:hAnsi="Arial" w:cs="Arial"/>
          <w:noProof/>
        </w:rPr>
        <w:t>-</w:t>
      </w:r>
      <w:r w:rsidRPr="00D6183A">
        <w:rPr>
          <w:rFonts w:ascii="Arial" w:hAnsi="Arial" w:cs="Arial"/>
          <w:noProof/>
        </w:rPr>
        <w:t>ständig und unterschiedlich schnell</w:t>
      </w:r>
      <w:r>
        <w:rPr>
          <w:rFonts w:ascii="Arial" w:hAnsi="Arial" w:cs="Arial"/>
          <w:noProof/>
        </w:rPr>
        <w:t>, je nach Bedarf</w:t>
      </w:r>
      <w:r w:rsidRPr="00D6183A">
        <w:rPr>
          <w:rFonts w:ascii="Arial" w:hAnsi="Arial" w:cs="Arial"/>
          <w:noProof/>
        </w:rPr>
        <w:t xml:space="preserve">. Über Nacht </w:t>
      </w:r>
      <w:r>
        <w:rPr>
          <w:rFonts w:ascii="Arial" w:hAnsi="Arial" w:cs="Arial"/>
          <w:noProof/>
        </w:rPr>
        <w:t xml:space="preserve">etwa </w:t>
      </w:r>
      <w:r w:rsidRPr="00D6183A">
        <w:rPr>
          <w:rFonts w:ascii="Arial" w:hAnsi="Arial" w:cs="Arial"/>
          <w:noProof/>
        </w:rPr>
        <w:t>füllen sich die Energie</w:t>
      </w:r>
      <w:r>
        <w:rPr>
          <w:rFonts w:ascii="Arial" w:hAnsi="Arial" w:cs="Arial"/>
          <w:noProof/>
        </w:rPr>
        <w:t>-</w:t>
      </w:r>
      <w:r w:rsidRPr="00D6183A">
        <w:rPr>
          <w:rFonts w:ascii="Arial" w:hAnsi="Arial" w:cs="Arial"/>
          <w:noProof/>
        </w:rPr>
        <w:t xml:space="preserve">speicher </w:t>
      </w:r>
      <w:r>
        <w:rPr>
          <w:rFonts w:ascii="Arial" w:hAnsi="Arial" w:cs="Arial"/>
          <w:noProof/>
        </w:rPr>
        <w:t xml:space="preserve">nur </w:t>
      </w:r>
      <w:r w:rsidRPr="00D6183A">
        <w:rPr>
          <w:rFonts w:ascii="Arial" w:hAnsi="Arial" w:cs="Arial"/>
          <w:noProof/>
        </w:rPr>
        <w:t xml:space="preserve">langsam. Steht </w:t>
      </w:r>
      <w:r>
        <w:rPr>
          <w:rFonts w:ascii="Arial" w:hAnsi="Arial" w:cs="Arial"/>
          <w:noProof/>
        </w:rPr>
        <w:t xml:space="preserve">aber </w:t>
      </w:r>
      <w:r w:rsidRPr="00D6183A">
        <w:rPr>
          <w:rFonts w:ascii="Arial" w:hAnsi="Arial" w:cs="Arial"/>
          <w:noProof/>
        </w:rPr>
        <w:t>ein Arbeitseinsatz kurz bevor, schalt</w:t>
      </w:r>
      <w:r>
        <w:rPr>
          <w:rFonts w:ascii="Arial" w:hAnsi="Arial" w:cs="Arial"/>
          <w:noProof/>
        </w:rPr>
        <w:t xml:space="preserve">et der Robotermäher auf schnelles Laden </w:t>
      </w:r>
      <w:r w:rsidRPr="00D6183A">
        <w:rPr>
          <w:rFonts w:ascii="Arial" w:hAnsi="Arial" w:cs="Arial"/>
          <w:noProof/>
        </w:rPr>
        <w:t>um. Diesen Modus benutzt der iMow auch dann, wenn bei laufender Arbeit die Akkuladung nachlässt. Dann fährt er zurück zur Docki</w:t>
      </w:r>
      <w:r>
        <w:rPr>
          <w:rFonts w:ascii="Arial" w:hAnsi="Arial" w:cs="Arial"/>
          <w:noProof/>
        </w:rPr>
        <w:t>ngstation, tankt i</w:t>
      </w:r>
      <w:r w:rsidRPr="00D6183A">
        <w:rPr>
          <w:rFonts w:ascii="Arial" w:hAnsi="Arial" w:cs="Arial"/>
          <w:noProof/>
        </w:rPr>
        <w:t>m</w:t>
      </w:r>
      <w:r>
        <w:rPr>
          <w:rFonts w:ascii="Arial" w:hAnsi="Arial" w:cs="Arial"/>
          <w:noProof/>
        </w:rPr>
        <w:t xml:space="preserve"> Schnelllade-Modus den Akku </w:t>
      </w:r>
      <w:r w:rsidRPr="00D6183A">
        <w:rPr>
          <w:rFonts w:ascii="Arial" w:hAnsi="Arial" w:cs="Arial"/>
          <w:noProof/>
        </w:rPr>
        <w:t xml:space="preserve">zu 80 Prozent auf und mäht anschließend weiter. </w:t>
      </w:r>
    </w:p>
    <w:p w:rsidR="00E338F1" w:rsidRDefault="00E338F1" w:rsidP="00374072">
      <w:pPr>
        <w:spacing w:line="360" w:lineRule="auto"/>
        <w:rPr>
          <w:rFonts w:ascii="Arial" w:hAnsi="Arial" w:cs="Arial"/>
          <w:noProof/>
        </w:rPr>
      </w:pPr>
      <w:r>
        <w:rPr>
          <w:rFonts w:ascii="Arial" w:hAnsi="Arial" w:cs="Arial"/>
          <w:noProof/>
        </w:rPr>
        <w:t xml:space="preserve">Die schnelle Ladekapazität ist Zeichen eines klug </w:t>
      </w:r>
      <w:r w:rsidRPr="009C382A">
        <w:rPr>
          <w:rFonts w:ascii="Arial" w:hAnsi="Arial" w:cs="Arial"/>
          <w:noProof/>
        </w:rPr>
        <w:t>bemessenen</w:t>
      </w:r>
      <w:r>
        <w:rPr>
          <w:rFonts w:ascii="Arial" w:hAnsi="Arial" w:cs="Arial"/>
          <w:noProof/>
        </w:rPr>
        <w:t xml:space="preserve"> Umgangs mit  Energie: Perfekt abgestimmt auf den Gerätetyp, wird der Stromverbrauch beim iMow durchweg effizient gesteuert. Damit wendet sich VIKING an die Menschen, für die moderne Technologie und Nachhaltigkeit kein Widerspruch ist. </w:t>
      </w:r>
    </w:p>
    <w:p w:rsidR="00E338F1" w:rsidRDefault="00E338F1" w:rsidP="00374072">
      <w:pPr>
        <w:spacing w:line="360" w:lineRule="auto"/>
        <w:rPr>
          <w:rFonts w:ascii="Arial" w:hAnsi="Arial" w:cs="Arial"/>
          <w:noProof/>
        </w:rPr>
      </w:pPr>
      <w:r>
        <w:rPr>
          <w:rFonts w:ascii="Arial" w:hAnsi="Arial" w:cs="Arial"/>
          <w:noProof/>
        </w:rPr>
        <w:t>Gesteuert durch effizientes Energiemanagement, bewältigt der</w:t>
      </w:r>
      <w:r w:rsidRPr="00D6183A">
        <w:rPr>
          <w:rFonts w:ascii="Arial" w:hAnsi="Arial" w:cs="Arial"/>
          <w:noProof/>
        </w:rPr>
        <w:t xml:space="preserve"> </w:t>
      </w:r>
      <w:r>
        <w:rPr>
          <w:rFonts w:ascii="Arial" w:hAnsi="Arial" w:cs="Arial"/>
          <w:noProof/>
        </w:rPr>
        <w:t xml:space="preserve">iMow MI 632 Rasenflächen bis zu 3.000 Quadratmeter. Und der iMow MI 632 </w:t>
      </w:r>
      <w:r w:rsidRPr="00D6183A">
        <w:rPr>
          <w:rFonts w:ascii="Arial" w:hAnsi="Arial" w:cs="Arial"/>
          <w:noProof/>
        </w:rPr>
        <w:t>P</w:t>
      </w:r>
      <w:r>
        <w:rPr>
          <w:rFonts w:ascii="Arial" w:hAnsi="Arial" w:cs="Arial"/>
          <w:noProof/>
        </w:rPr>
        <w:t>,</w:t>
      </w:r>
      <w:r w:rsidRPr="00D6183A">
        <w:rPr>
          <w:rFonts w:ascii="Arial" w:hAnsi="Arial" w:cs="Arial"/>
          <w:noProof/>
        </w:rPr>
        <w:t xml:space="preserve"> mit </w:t>
      </w:r>
      <w:r>
        <w:rPr>
          <w:rFonts w:ascii="Arial" w:hAnsi="Arial" w:cs="Arial"/>
          <w:noProof/>
        </w:rPr>
        <w:t>größerem</w:t>
      </w:r>
      <w:r w:rsidRPr="00D6183A">
        <w:rPr>
          <w:rFonts w:ascii="Arial" w:hAnsi="Arial" w:cs="Arial"/>
          <w:noProof/>
        </w:rPr>
        <w:t xml:space="preserve"> Akku</w:t>
      </w:r>
      <w:r>
        <w:rPr>
          <w:rFonts w:ascii="Arial" w:hAnsi="Arial" w:cs="Arial"/>
          <w:noProof/>
        </w:rPr>
        <w:t xml:space="preserve"> und stärkerem</w:t>
      </w:r>
      <w:r w:rsidRPr="00D6183A">
        <w:rPr>
          <w:rFonts w:ascii="Arial" w:hAnsi="Arial" w:cs="Arial"/>
          <w:noProof/>
        </w:rPr>
        <w:t xml:space="preserve"> Motor</w:t>
      </w:r>
      <w:r>
        <w:rPr>
          <w:rFonts w:ascii="Arial" w:hAnsi="Arial" w:cs="Arial"/>
          <w:noProof/>
        </w:rPr>
        <w:t xml:space="preserve"> ausgerüstet, schafft </w:t>
      </w:r>
      <w:r w:rsidRPr="00D6183A">
        <w:rPr>
          <w:rFonts w:ascii="Arial" w:hAnsi="Arial" w:cs="Arial"/>
          <w:noProof/>
        </w:rPr>
        <w:t xml:space="preserve">Rasenflächen bis zu 4.000 Quadratmeter. </w:t>
      </w:r>
    </w:p>
    <w:p w:rsidR="00E338F1" w:rsidRPr="00D6183A" w:rsidRDefault="00E338F1" w:rsidP="00374072">
      <w:pPr>
        <w:spacing w:line="360" w:lineRule="auto"/>
        <w:rPr>
          <w:rFonts w:ascii="Arial" w:hAnsi="Arial" w:cs="Arial"/>
          <w:noProof/>
        </w:rPr>
      </w:pPr>
    </w:p>
    <w:p w:rsidR="00E338F1" w:rsidRPr="00D6183A" w:rsidRDefault="00E338F1" w:rsidP="00374072">
      <w:pPr>
        <w:spacing w:line="360" w:lineRule="auto"/>
        <w:rPr>
          <w:rFonts w:ascii="Arial" w:hAnsi="Arial" w:cs="Arial"/>
          <w:b/>
          <w:noProof/>
        </w:rPr>
      </w:pPr>
      <w:r>
        <w:rPr>
          <w:rFonts w:ascii="Arial" w:hAnsi="Arial" w:cs="Arial"/>
          <w:b/>
          <w:noProof/>
        </w:rPr>
        <w:t xml:space="preserve">Alles für einen traumhaften Rasen: </w:t>
      </w:r>
      <w:r w:rsidRPr="00D6183A">
        <w:rPr>
          <w:rFonts w:ascii="Arial" w:hAnsi="Arial" w:cs="Arial"/>
          <w:b/>
          <w:noProof/>
        </w:rPr>
        <w:t>Mähen und Mulchen</w:t>
      </w:r>
      <w:r>
        <w:rPr>
          <w:rFonts w:ascii="Arial" w:hAnsi="Arial" w:cs="Arial"/>
          <w:b/>
          <w:noProof/>
        </w:rPr>
        <w:t xml:space="preserve"> </w:t>
      </w:r>
    </w:p>
    <w:p w:rsidR="00E338F1" w:rsidRDefault="00E338F1" w:rsidP="00374072">
      <w:pPr>
        <w:spacing w:line="360" w:lineRule="auto"/>
        <w:rPr>
          <w:rFonts w:ascii="Arial" w:hAnsi="Arial" w:cs="Arial"/>
          <w:noProof/>
        </w:rPr>
      </w:pPr>
      <w:r>
        <w:rPr>
          <w:rFonts w:ascii="Arial" w:hAnsi="Arial" w:cs="Arial"/>
          <w:noProof/>
        </w:rPr>
        <w:t xml:space="preserve">Der iMow macht Rasenmähen zur Präzisionsarbeit – und damit zum Vergnügen für jeden Gartenliebhaber. </w:t>
      </w:r>
      <w:r w:rsidRPr="00D6183A">
        <w:rPr>
          <w:rFonts w:ascii="Arial" w:hAnsi="Arial" w:cs="Arial"/>
          <w:noProof/>
        </w:rPr>
        <w:t>Das rotierende, stabile Messer mit 30 Zentimetern Schnitt</w:t>
      </w:r>
      <w:r>
        <w:rPr>
          <w:rFonts w:ascii="Arial" w:hAnsi="Arial" w:cs="Arial"/>
          <w:noProof/>
        </w:rPr>
        <w:t>breite</w:t>
      </w:r>
      <w:r w:rsidRPr="00D6183A">
        <w:rPr>
          <w:rFonts w:ascii="Arial" w:hAnsi="Arial" w:cs="Arial"/>
          <w:noProof/>
        </w:rPr>
        <w:t xml:space="preserve"> kürzt das Gras sauber und exakt. </w:t>
      </w:r>
      <w:r>
        <w:rPr>
          <w:rFonts w:ascii="Arial" w:hAnsi="Arial" w:cs="Arial"/>
          <w:noProof/>
        </w:rPr>
        <w:t>Das Messer</w:t>
      </w:r>
      <w:r w:rsidRPr="00D6183A">
        <w:rPr>
          <w:rFonts w:ascii="Arial" w:hAnsi="Arial" w:cs="Arial"/>
          <w:noProof/>
        </w:rPr>
        <w:t xml:space="preserve"> hält besonders lange, weil es an beiden Seiten scharfe Klingen hat und </w:t>
      </w:r>
      <w:r>
        <w:rPr>
          <w:rFonts w:ascii="Arial" w:hAnsi="Arial" w:cs="Arial"/>
          <w:noProof/>
        </w:rPr>
        <w:t>immer wieder</w:t>
      </w:r>
      <w:r w:rsidRPr="00D6183A">
        <w:rPr>
          <w:rFonts w:ascii="Arial" w:hAnsi="Arial" w:cs="Arial"/>
          <w:noProof/>
        </w:rPr>
        <w:t xml:space="preserve"> die Drehrichtung ändert. Steht ein Wechsel an, lässt sich das alte Messer ohne Werkzeug leicht lösen. Das neue Messer wird einfach aufgeste</w:t>
      </w:r>
      <w:r>
        <w:rPr>
          <w:rFonts w:ascii="Arial" w:hAnsi="Arial" w:cs="Arial"/>
          <w:noProof/>
        </w:rPr>
        <w:t xml:space="preserve">ckt, per Drehgriff gesichert – und fertig. </w:t>
      </w:r>
    </w:p>
    <w:p w:rsidR="00E338F1" w:rsidRDefault="00E338F1" w:rsidP="00374072">
      <w:pPr>
        <w:spacing w:line="360" w:lineRule="auto"/>
        <w:rPr>
          <w:rFonts w:ascii="Arial" w:hAnsi="Arial" w:cs="Arial"/>
          <w:noProof/>
        </w:rPr>
      </w:pPr>
      <w:r>
        <w:rPr>
          <w:rFonts w:ascii="Arial" w:hAnsi="Arial" w:cs="Arial"/>
          <w:noProof/>
        </w:rPr>
        <w:t xml:space="preserve">Zur exzellenten Schnittleistung kommt </w:t>
      </w:r>
      <w:r w:rsidRPr="00D6183A">
        <w:rPr>
          <w:rFonts w:ascii="Arial" w:hAnsi="Arial" w:cs="Arial"/>
          <w:noProof/>
        </w:rPr>
        <w:t>die langjährige Erfahrung von VIKING mit der Mulch</w:t>
      </w:r>
      <w:r>
        <w:rPr>
          <w:rFonts w:ascii="Arial" w:hAnsi="Arial" w:cs="Arial"/>
          <w:noProof/>
        </w:rPr>
        <w:t>-</w:t>
      </w:r>
      <w:r w:rsidRPr="00D6183A">
        <w:rPr>
          <w:rFonts w:ascii="Arial" w:hAnsi="Arial" w:cs="Arial"/>
          <w:noProof/>
        </w:rPr>
        <w:t>technologie. D</w:t>
      </w:r>
      <w:r>
        <w:rPr>
          <w:rFonts w:ascii="Arial" w:hAnsi="Arial" w:cs="Arial"/>
          <w:noProof/>
        </w:rPr>
        <w:t>as</w:t>
      </w:r>
      <w:r w:rsidRPr="00D6183A">
        <w:rPr>
          <w:rFonts w:ascii="Arial" w:hAnsi="Arial" w:cs="Arial"/>
          <w:noProof/>
        </w:rPr>
        <w:t xml:space="preserve"> millimeterkurz </w:t>
      </w:r>
      <w:r>
        <w:rPr>
          <w:rFonts w:ascii="Arial" w:hAnsi="Arial" w:cs="Arial"/>
          <w:noProof/>
        </w:rPr>
        <w:t>gemähte Gras bleibt auf dem Rasen liegen und liefert</w:t>
      </w:r>
      <w:r w:rsidRPr="00D6183A">
        <w:rPr>
          <w:rFonts w:ascii="Arial" w:hAnsi="Arial" w:cs="Arial"/>
          <w:noProof/>
        </w:rPr>
        <w:t xml:space="preserve"> wertvollen Dünger. </w:t>
      </w:r>
      <w:r>
        <w:rPr>
          <w:rFonts w:ascii="Arial" w:hAnsi="Arial" w:cs="Arial"/>
          <w:noProof/>
        </w:rPr>
        <w:t>Hochwertig, ganz natürlich und damit ökologisch einwandfrei. Diesen Vorgang</w:t>
      </w:r>
      <w:r w:rsidRPr="00D6183A">
        <w:rPr>
          <w:rFonts w:ascii="Arial" w:hAnsi="Arial" w:cs="Arial"/>
          <w:noProof/>
        </w:rPr>
        <w:t xml:space="preserve"> unterstützt der iMow mit seiner optimierten Mähdeckform. Er verteilt d</w:t>
      </w:r>
      <w:r>
        <w:rPr>
          <w:rFonts w:ascii="Arial" w:hAnsi="Arial" w:cs="Arial"/>
          <w:noProof/>
        </w:rPr>
        <w:t xml:space="preserve">en Rasenschnitt besonders fein, so dass das </w:t>
      </w:r>
      <w:r w:rsidRPr="00D6183A">
        <w:rPr>
          <w:rFonts w:ascii="Arial" w:hAnsi="Arial" w:cs="Arial"/>
          <w:noProof/>
        </w:rPr>
        <w:t>Gras schneller</w:t>
      </w:r>
      <w:r>
        <w:rPr>
          <w:rFonts w:ascii="Arial" w:hAnsi="Arial" w:cs="Arial"/>
          <w:noProof/>
        </w:rPr>
        <w:t xml:space="preserve"> verrotten kann</w:t>
      </w:r>
      <w:r w:rsidRPr="00D6183A">
        <w:rPr>
          <w:rFonts w:ascii="Arial" w:hAnsi="Arial" w:cs="Arial"/>
          <w:noProof/>
        </w:rPr>
        <w:t xml:space="preserve">. </w:t>
      </w:r>
    </w:p>
    <w:p w:rsidR="00E338F1" w:rsidRPr="00D6183A" w:rsidRDefault="00E338F1" w:rsidP="00374072">
      <w:pPr>
        <w:spacing w:line="360" w:lineRule="auto"/>
        <w:rPr>
          <w:rFonts w:ascii="Arial" w:hAnsi="Arial" w:cs="Arial"/>
          <w:noProof/>
        </w:rPr>
      </w:pPr>
    </w:p>
    <w:p w:rsidR="00E338F1" w:rsidRPr="00D6183A" w:rsidRDefault="00E338F1" w:rsidP="00374072">
      <w:pPr>
        <w:spacing w:line="360" w:lineRule="auto"/>
        <w:rPr>
          <w:rFonts w:ascii="Arial" w:hAnsi="Arial" w:cs="Arial"/>
          <w:b/>
          <w:noProof/>
        </w:rPr>
      </w:pPr>
      <w:r>
        <w:rPr>
          <w:rFonts w:ascii="Arial" w:hAnsi="Arial" w:cs="Arial"/>
          <w:b/>
          <w:noProof/>
        </w:rPr>
        <w:t xml:space="preserve">Höchster Standard bei </w:t>
      </w:r>
      <w:r w:rsidRPr="00D6183A">
        <w:rPr>
          <w:rFonts w:ascii="Arial" w:hAnsi="Arial" w:cs="Arial"/>
          <w:b/>
          <w:noProof/>
        </w:rPr>
        <w:t>Sicherheit und Diebstahlschutz</w:t>
      </w:r>
    </w:p>
    <w:p w:rsidR="00E338F1" w:rsidRPr="00D6183A" w:rsidRDefault="00E338F1" w:rsidP="00374072">
      <w:pPr>
        <w:spacing w:line="360" w:lineRule="auto"/>
        <w:rPr>
          <w:rFonts w:ascii="Arial" w:hAnsi="Arial" w:cs="Arial"/>
          <w:noProof/>
        </w:rPr>
      </w:pPr>
      <w:r w:rsidRPr="00D6183A">
        <w:rPr>
          <w:rFonts w:ascii="Arial" w:hAnsi="Arial" w:cs="Arial"/>
          <w:noProof/>
        </w:rPr>
        <w:t xml:space="preserve">Sicherheit </w:t>
      </w:r>
      <w:r>
        <w:rPr>
          <w:rFonts w:ascii="Arial" w:hAnsi="Arial" w:cs="Arial"/>
          <w:noProof/>
        </w:rPr>
        <w:t xml:space="preserve">hat beim Robotermäher Vorfahrt, besonders mit Blick auf die scharfen Klingen. Sensible Hebesensoren registrieren zuverlässig, </w:t>
      </w:r>
      <w:r w:rsidRPr="00D6183A">
        <w:rPr>
          <w:rFonts w:ascii="Arial" w:hAnsi="Arial" w:cs="Arial"/>
          <w:noProof/>
        </w:rPr>
        <w:t xml:space="preserve">wenn der </w:t>
      </w:r>
      <w:r>
        <w:rPr>
          <w:rFonts w:ascii="Arial" w:hAnsi="Arial" w:cs="Arial"/>
          <w:noProof/>
        </w:rPr>
        <w:t>iMow angehoben wird – d</w:t>
      </w:r>
      <w:r w:rsidRPr="00D6183A">
        <w:rPr>
          <w:rFonts w:ascii="Arial" w:hAnsi="Arial" w:cs="Arial"/>
          <w:noProof/>
        </w:rPr>
        <w:t xml:space="preserve">as Messer steht dann sofort still. Der </w:t>
      </w:r>
      <w:r>
        <w:rPr>
          <w:rFonts w:ascii="Arial" w:hAnsi="Arial" w:cs="Arial"/>
          <w:noProof/>
        </w:rPr>
        <w:t xml:space="preserve">ergonomisch geformte Tragegriff </w:t>
      </w:r>
      <w:r w:rsidRPr="00D6183A">
        <w:rPr>
          <w:rFonts w:ascii="Arial" w:hAnsi="Arial" w:cs="Arial"/>
          <w:noProof/>
        </w:rPr>
        <w:t>sorgt dafür, dass das Messer vom Körper weg zeigt</w:t>
      </w:r>
      <w:r>
        <w:rPr>
          <w:rFonts w:ascii="Arial" w:hAnsi="Arial" w:cs="Arial"/>
          <w:noProof/>
        </w:rPr>
        <w:t>, wenn das Gerät angehoben und getragen wird</w:t>
      </w:r>
      <w:r w:rsidRPr="00D6183A">
        <w:rPr>
          <w:rFonts w:ascii="Arial" w:hAnsi="Arial" w:cs="Arial"/>
          <w:noProof/>
        </w:rPr>
        <w:t>. Die</w:t>
      </w:r>
      <w:r>
        <w:rPr>
          <w:rFonts w:ascii="Arial" w:hAnsi="Arial" w:cs="Arial"/>
          <w:noProof/>
        </w:rPr>
        <w:t xml:space="preserve"> </w:t>
      </w:r>
      <w:r w:rsidRPr="00D6183A">
        <w:rPr>
          <w:rFonts w:ascii="Arial" w:hAnsi="Arial" w:cs="Arial"/>
          <w:noProof/>
        </w:rPr>
        <w:t>iMow-Modelle erfüllen die strengen Sicherheitsvorgaben der Mähroboter-Norm.</w:t>
      </w:r>
    </w:p>
    <w:p w:rsidR="00E338F1" w:rsidRDefault="00E338F1" w:rsidP="00374072">
      <w:pPr>
        <w:spacing w:line="360" w:lineRule="auto"/>
        <w:rPr>
          <w:rFonts w:ascii="Arial" w:hAnsi="Arial" w:cs="Arial"/>
          <w:noProof/>
        </w:rPr>
      </w:pPr>
      <w:r>
        <w:rPr>
          <w:rFonts w:ascii="Arial" w:hAnsi="Arial" w:cs="Arial"/>
          <w:noProof/>
        </w:rPr>
        <w:lastRenderedPageBreak/>
        <w:t>Verlässlichen Schutz vor Langfingern bietet die integrierte Diebstahlsicherung</w:t>
      </w:r>
      <w:r w:rsidRPr="00D6183A">
        <w:rPr>
          <w:rFonts w:ascii="Arial" w:hAnsi="Arial" w:cs="Arial"/>
          <w:noProof/>
        </w:rPr>
        <w:t xml:space="preserve">. </w:t>
      </w:r>
      <w:r>
        <w:rPr>
          <w:rFonts w:ascii="Arial" w:hAnsi="Arial" w:cs="Arial"/>
          <w:noProof/>
        </w:rPr>
        <w:t xml:space="preserve">Zudem bilden  </w:t>
      </w:r>
      <w:r w:rsidRPr="00D6183A">
        <w:rPr>
          <w:rFonts w:ascii="Arial" w:hAnsi="Arial" w:cs="Arial"/>
          <w:noProof/>
        </w:rPr>
        <w:t xml:space="preserve">Rasenroboter und </w:t>
      </w:r>
      <w:r>
        <w:rPr>
          <w:rFonts w:ascii="Arial" w:hAnsi="Arial" w:cs="Arial"/>
          <w:noProof/>
        </w:rPr>
        <w:t xml:space="preserve">Dockingstation </w:t>
      </w:r>
      <w:r w:rsidRPr="00D6183A">
        <w:rPr>
          <w:rFonts w:ascii="Arial" w:hAnsi="Arial" w:cs="Arial"/>
          <w:noProof/>
        </w:rPr>
        <w:t xml:space="preserve">eine </w:t>
      </w:r>
      <w:r>
        <w:rPr>
          <w:rFonts w:ascii="Arial" w:hAnsi="Arial" w:cs="Arial"/>
          <w:noProof/>
        </w:rPr>
        <w:t>perfekte Einheit:</w:t>
      </w:r>
      <w:r w:rsidRPr="00D6183A">
        <w:rPr>
          <w:rFonts w:ascii="Arial" w:hAnsi="Arial" w:cs="Arial"/>
          <w:noProof/>
        </w:rPr>
        <w:t xml:space="preserve"> Jeder iMow funktioniert nur zusammen mit seiner </w:t>
      </w:r>
      <w:r>
        <w:rPr>
          <w:rFonts w:ascii="Arial" w:hAnsi="Arial" w:cs="Arial"/>
          <w:noProof/>
        </w:rPr>
        <w:t>individuell programmierten Dockingstation.</w:t>
      </w:r>
    </w:p>
    <w:p w:rsidR="00E338F1" w:rsidRPr="00D6183A" w:rsidRDefault="00E338F1" w:rsidP="00374072">
      <w:pPr>
        <w:spacing w:after="0" w:line="360" w:lineRule="auto"/>
        <w:rPr>
          <w:rFonts w:ascii="Arial" w:hAnsi="Arial" w:cs="Arial"/>
          <w:noProof/>
        </w:rPr>
      </w:pPr>
    </w:p>
    <w:p w:rsidR="00E338F1" w:rsidRPr="00D6183A" w:rsidRDefault="00E338F1" w:rsidP="00374072">
      <w:pPr>
        <w:spacing w:line="360" w:lineRule="auto"/>
        <w:rPr>
          <w:rFonts w:ascii="Arial" w:hAnsi="Arial" w:cs="Arial"/>
          <w:b/>
          <w:noProof/>
        </w:rPr>
      </w:pPr>
      <w:r w:rsidRPr="00D6183A">
        <w:rPr>
          <w:rFonts w:ascii="Arial" w:hAnsi="Arial" w:cs="Arial"/>
          <w:b/>
          <w:noProof/>
        </w:rPr>
        <w:t>Service beim Fachhändler</w:t>
      </w:r>
    </w:p>
    <w:p w:rsidR="00E338F1" w:rsidRPr="00D6183A" w:rsidRDefault="00E338F1" w:rsidP="00374072">
      <w:pPr>
        <w:spacing w:after="0" w:line="360" w:lineRule="auto"/>
        <w:rPr>
          <w:rFonts w:ascii="Arial" w:hAnsi="Arial" w:cs="Arial"/>
          <w:noProof/>
        </w:rPr>
      </w:pPr>
      <w:r>
        <w:rPr>
          <w:rFonts w:ascii="Arial" w:hAnsi="Arial" w:cs="Arial"/>
          <w:noProof/>
        </w:rPr>
        <w:t xml:space="preserve">Die iMow-Robotermäher gibt es </w:t>
      </w:r>
      <w:r w:rsidRPr="00D6183A">
        <w:rPr>
          <w:rFonts w:ascii="Arial" w:hAnsi="Arial" w:cs="Arial"/>
          <w:noProof/>
        </w:rPr>
        <w:t xml:space="preserve">ausschließlich im </w:t>
      </w:r>
      <w:r w:rsidR="009C382A">
        <w:rPr>
          <w:rFonts w:ascii="Arial" w:hAnsi="Arial" w:cs="Arial"/>
          <w:noProof/>
        </w:rPr>
        <w:t xml:space="preserve">VIKING </w:t>
      </w:r>
      <w:r w:rsidRPr="00D6183A">
        <w:rPr>
          <w:rFonts w:ascii="Arial" w:hAnsi="Arial" w:cs="Arial"/>
          <w:noProof/>
        </w:rPr>
        <w:t>Fachhandel</w:t>
      </w:r>
      <w:r>
        <w:rPr>
          <w:rFonts w:ascii="Arial" w:hAnsi="Arial" w:cs="Arial"/>
          <w:noProof/>
        </w:rPr>
        <w:t>.</w:t>
      </w:r>
      <w:r w:rsidRPr="00D6183A">
        <w:rPr>
          <w:rFonts w:ascii="Arial" w:hAnsi="Arial" w:cs="Arial"/>
          <w:noProof/>
        </w:rPr>
        <w:t xml:space="preserve"> </w:t>
      </w:r>
      <w:r>
        <w:rPr>
          <w:rFonts w:ascii="Arial" w:hAnsi="Arial" w:cs="Arial"/>
          <w:noProof/>
        </w:rPr>
        <w:t>Denn beim Fachhändler gibt es</w:t>
      </w:r>
      <w:r w:rsidRPr="00D6183A">
        <w:rPr>
          <w:rFonts w:ascii="Arial" w:hAnsi="Arial" w:cs="Arial"/>
          <w:noProof/>
        </w:rPr>
        <w:t xml:space="preserve"> garantiert eine gute, individuelle Beratung und fachkundigen Service. </w:t>
      </w:r>
      <w:r>
        <w:rPr>
          <w:rFonts w:ascii="Arial" w:hAnsi="Arial" w:cs="Arial"/>
          <w:noProof/>
        </w:rPr>
        <w:t xml:space="preserve">Schließlich </w:t>
      </w:r>
      <w:r w:rsidR="009C382A">
        <w:rPr>
          <w:rFonts w:ascii="Arial" w:hAnsi="Arial" w:cs="Arial"/>
          <w:noProof/>
        </w:rPr>
        <w:t>punkten</w:t>
      </w:r>
      <w:r>
        <w:rPr>
          <w:rFonts w:ascii="Arial" w:hAnsi="Arial" w:cs="Arial"/>
          <w:noProof/>
        </w:rPr>
        <w:t xml:space="preserve"> VIKING </w:t>
      </w:r>
      <w:r w:rsidR="009C382A">
        <w:rPr>
          <w:rFonts w:ascii="Arial" w:hAnsi="Arial" w:cs="Arial"/>
          <w:noProof/>
        </w:rPr>
        <w:t>Geräte mit</w:t>
      </w:r>
      <w:r>
        <w:rPr>
          <w:rFonts w:ascii="Arial" w:hAnsi="Arial" w:cs="Arial"/>
          <w:noProof/>
        </w:rPr>
        <w:t xml:space="preserve"> anspruchsvolle</w:t>
      </w:r>
      <w:r w:rsidR="009C382A">
        <w:rPr>
          <w:rFonts w:ascii="Arial" w:hAnsi="Arial" w:cs="Arial"/>
          <w:noProof/>
        </w:rPr>
        <w:t>r</w:t>
      </w:r>
      <w:r>
        <w:rPr>
          <w:rFonts w:ascii="Arial" w:hAnsi="Arial" w:cs="Arial"/>
          <w:noProof/>
        </w:rPr>
        <w:t xml:space="preserve"> Qualität, die hohe Zuverlässigkeit und </w:t>
      </w:r>
      <w:r w:rsidR="009C382A">
        <w:rPr>
          <w:rFonts w:ascii="Arial" w:hAnsi="Arial" w:cs="Arial"/>
          <w:noProof/>
        </w:rPr>
        <w:t>Langlebigkeit.</w:t>
      </w:r>
      <w:r>
        <w:rPr>
          <w:rFonts w:ascii="Arial" w:hAnsi="Arial" w:cs="Arial"/>
          <w:noProof/>
        </w:rPr>
        <w:t xml:space="preserve"> D</w:t>
      </w:r>
      <w:r w:rsidR="009C382A">
        <w:rPr>
          <w:rFonts w:ascii="Arial" w:hAnsi="Arial" w:cs="Arial"/>
          <w:noProof/>
        </w:rPr>
        <w:t xml:space="preserve">er VIKING </w:t>
      </w:r>
      <w:r w:rsidRPr="00D6183A">
        <w:rPr>
          <w:rFonts w:ascii="Arial" w:hAnsi="Arial" w:cs="Arial"/>
          <w:noProof/>
        </w:rPr>
        <w:t xml:space="preserve">Fachhändler </w:t>
      </w:r>
      <w:r>
        <w:rPr>
          <w:rFonts w:ascii="Arial" w:hAnsi="Arial" w:cs="Arial"/>
          <w:noProof/>
        </w:rPr>
        <w:t xml:space="preserve">hat </w:t>
      </w:r>
      <w:r w:rsidRPr="00D6183A">
        <w:rPr>
          <w:rFonts w:ascii="Arial" w:hAnsi="Arial" w:cs="Arial"/>
          <w:noProof/>
        </w:rPr>
        <w:t xml:space="preserve">eine </w:t>
      </w:r>
      <w:r>
        <w:rPr>
          <w:rFonts w:ascii="Arial" w:hAnsi="Arial" w:cs="Arial"/>
          <w:noProof/>
        </w:rPr>
        <w:t xml:space="preserve">speziell auf den iMow abgestimmte </w:t>
      </w:r>
      <w:r w:rsidRPr="00D6183A">
        <w:rPr>
          <w:rFonts w:ascii="Arial" w:hAnsi="Arial" w:cs="Arial"/>
          <w:noProof/>
        </w:rPr>
        <w:t xml:space="preserve">Diagnosesoftware. Damit kann er Elektronik und Software prüfen sowie </w:t>
      </w:r>
      <w:r>
        <w:rPr>
          <w:rFonts w:ascii="Arial" w:hAnsi="Arial" w:cs="Arial"/>
          <w:noProof/>
        </w:rPr>
        <w:t xml:space="preserve">Einstellungen und </w:t>
      </w:r>
      <w:r w:rsidRPr="00D6183A">
        <w:rPr>
          <w:rFonts w:ascii="Arial" w:hAnsi="Arial" w:cs="Arial"/>
          <w:noProof/>
        </w:rPr>
        <w:t>Updates vornehmen.</w:t>
      </w:r>
      <w:r>
        <w:rPr>
          <w:rFonts w:ascii="Arial" w:hAnsi="Arial" w:cs="Arial"/>
          <w:noProof/>
        </w:rPr>
        <w:t xml:space="preserve"> Außerdem</w:t>
      </w:r>
      <w:r w:rsidRPr="00D6183A">
        <w:rPr>
          <w:rFonts w:ascii="Arial" w:hAnsi="Arial" w:cs="Arial"/>
          <w:noProof/>
        </w:rPr>
        <w:t xml:space="preserve"> übernimmt </w:t>
      </w:r>
      <w:r>
        <w:rPr>
          <w:rFonts w:ascii="Arial" w:hAnsi="Arial" w:cs="Arial"/>
          <w:noProof/>
        </w:rPr>
        <w:t xml:space="preserve">er </w:t>
      </w:r>
      <w:r w:rsidRPr="00D6183A">
        <w:rPr>
          <w:rFonts w:ascii="Arial" w:hAnsi="Arial" w:cs="Arial"/>
          <w:noProof/>
        </w:rPr>
        <w:t>auch die Installation.</w:t>
      </w:r>
      <w:r>
        <w:rPr>
          <w:rFonts w:ascii="Arial" w:hAnsi="Arial" w:cs="Arial"/>
          <w:noProof/>
        </w:rPr>
        <w:t xml:space="preserve"> </w:t>
      </w:r>
    </w:p>
    <w:p w:rsidR="00E338F1" w:rsidRPr="00D658C1" w:rsidRDefault="00E338F1" w:rsidP="00374072">
      <w:pPr>
        <w:spacing w:after="0" w:line="360" w:lineRule="auto"/>
        <w:jc w:val="both"/>
        <w:rPr>
          <w:rFonts w:ascii="Arial" w:hAnsi="Arial" w:cs="Arial"/>
          <w:b/>
          <w:sz w:val="20"/>
          <w:szCs w:val="20"/>
        </w:rPr>
      </w:pPr>
      <w:bookmarkStart w:id="0" w:name="_GoBack"/>
      <w:bookmarkEnd w:id="0"/>
    </w:p>
    <w:p w:rsidR="00E338F1" w:rsidRPr="00034F9E" w:rsidRDefault="00E338F1" w:rsidP="00374072">
      <w:pPr>
        <w:spacing w:after="0" w:line="360" w:lineRule="auto"/>
        <w:jc w:val="both"/>
        <w:rPr>
          <w:rFonts w:ascii="Arial" w:hAnsi="Arial" w:cs="Arial"/>
          <w:b/>
          <w:sz w:val="20"/>
          <w:szCs w:val="20"/>
        </w:rPr>
      </w:pPr>
      <w:r w:rsidRPr="00034F9E">
        <w:rPr>
          <w:rFonts w:ascii="Arial" w:hAnsi="Arial" w:cs="Arial"/>
          <w:b/>
          <w:sz w:val="20"/>
          <w:szCs w:val="20"/>
        </w:rPr>
        <w:t xml:space="preserve">Techn. Basisdaten </w:t>
      </w:r>
    </w:p>
    <w:tbl>
      <w:tblPr>
        <w:tblW w:w="7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99"/>
        <w:gridCol w:w="2129"/>
        <w:gridCol w:w="2126"/>
      </w:tblGrid>
      <w:tr w:rsidR="00E338F1" w:rsidRPr="00034F9E" w:rsidTr="00374072">
        <w:tc>
          <w:tcPr>
            <w:tcW w:w="2799" w:type="dxa"/>
            <w:shd w:val="pct20" w:color="auto" w:fill="auto"/>
          </w:tcPr>
          <w:p w:rsidR="00E338F1" w:rsidRPr="00034F9E" w:rsidRDefault="00E338F1" w:rsidP="00564B62">
            <w:pPr>
              <w:spacing w:after="0" w:line="240" w:lineRule="auto"/>
              <w:jc w:val="both"/>
              <w:rPr>
                <w:rFonts w:ascii="Arial" w:hAnsi="Arial" w:cs="Arial"/>
                <w:sz w:val="20"/>
                <w:szCs w:val="20"/>
              </w:rPr>
            </w:pPr>
          </w:p>
        </w:tc>
        <w:tc>
          <w:tcPr>
            <w:tcW w:w="2129" w:type="dxa"/>
            <w:shd w:val="pct20" w:color="auto" w:fill="auto"/>
          </w:tcPr>
          <w:p w:rsidR="00E338F1" w:rsidRPr="00034F9E" w:rsidRDefault="00E338F1" w:rsidP="00564B62">
            <w:pPr>
              <w:spacing w:after="0" w:line="240" w:lineRule="auto"/>
              <w:jc w:val="both"/>
              <w:rPr>
                <w:rFonts w:ascii="Arial" w:hAnsi="Arial" w:cs="Arial"/>
                <w:b/>
                <w:sz w:val="20"/>
                <w:szCs w:val="20"/>
              </w:rPr>
            </w:pPr>
            <w:r w:rsidRPr="00034F9E">
              <w:rPr>
                <w:rFonts w:ascii="Arial" w:hAnsi="Arial" w:cs="Arial"/>
                <w:b/>
                <w:sz w:val="20"/>
                <w:szCs w:val="20"/>
              </w:rPr>
              <w:t>MI 632</w:t>
            </w:r>
          </w:p>
        </w:tc>
        <w:tc>
          <w:tcPr>
            <w:tcW w:w="2126" w:type="dxa"/>
            <w:shd w:val="pct20" w:color="auto" w:fill="auto"/>
          </w:tcPr>
          <w:p w:rsidR="00E338F1" w:rsidRPr="00034F9E" w:rsidRDefault="00E338F1" w:rsidP="00564B62">
            <w:pPr>
              <w:spacing w:after="0" w:line="240" w:lineRule="auto"/>
              <w:jc w:val="both"/>
              <w:rPr>
                <w:rFonts w:ascii="Arial" w:hAnsi="Arial" w:cs="Arial"/>
                <w:b/>
                <w:sz w:val="20"/>
                <w:szCs w:val="20"/>
              </w:rPr>
            </w:pPr>
            <w:r w:rsidRPr="00034F9E">
              <w:rPr>
                <w:rFonts w:ascii="Arial" w:hAnsi="Arial" w:cs="Arial"/>
                <w:b/>
                <w:sz w:val="20"/>
                <w:szCs w:val="20"/>
              </w:rPr>
              <w:t>MI 632 P</w:t>
            </w:r>
          </w:p>
        </w:tc>
      </w:tr>
      <w:tr w:rsidR="00E338F1" w:rsidRPr="00034F9E" w:rsidTr="00374072">
        <w:trPr>
          <w:trHeight w:val="507"/>
        </w:trPr>
        <w:tc>
          <w:tcPr>
            <w:tcW w:w="2799" w:type="dxa"/>
          </w:tcPr>
          <w:p w:rsidR="00E338F1" w:rsidRPr="00034F9E" w:rsidRDefault="00E338F1" w:rsidP="00564B62">
            <w:pPr>
              <w:spacing w:after="0" w:line="240" w:lineRule="auto"/>
              <w:jc w:val="both"/>
              <w:rPr>
                <w:rFonts w:ascii="Arial" w:hAnsi="Arial" w:cs="Arial"/>
                <w:sz w:val="20"/>
                <w:szCs w:val="20"/>
                <w:lang w:eastAsia="en-US"/>
              </w:rPr>
            </w:pPr>
            <w:r w:rsidRPr="00034F9E">
              <w:rPr>
                <w:rFonts w:ascii="Arial" w:hAnsi="Arial" w:cs="Arial"/>
                <w:sz w:val="20"/>
                <w:szCs w:val="20"/>
                <w:lang w:eastAsia="en-US"/>
              </w:rPr>
              <w:t xml:space="preserve">Optimale Fläche </w:t>
            </w:r>
          </w:p>
        </w:tc>
        <w:tc>
          <w:tcPr>
            <w:tcW w:w="2129" w:type="dxa"/>
          </w:tcPr>
          <w:p w:rsidR="00E338F1" w:rsidRPr="00034F9E" w:rsidRDefault="00E338F1" w:rsidP="00564B62">
            <w:pPr>
              <w:spacing w:after="0" w:line="240" w:lineRule="auto"/>
              <w:jc w:val="both"/>
              <w:rPr>
                <w:rFonts w:ascii="Arial" w:hAnsi="Arial" w:cs="Arial"/>
                <w:sz w:val="20"/>
                <w:szCs w:val="20"/>
                <w:lang w:eastAsia="en-US"/>
              </w:rPr>
            </w:pPr>
            <w:r w:rsidRPr="00034F9E">
              <w:rPr>
                <w:rFonts w:ascii="Arial" w:hAnsi="Arial" w:cs="Arial"/>
                <w:sz w:val="20"/>
                <w:szCs w:val="20"/>
                <w:lang w:eastAsia="en-US"/>
              </w:rPr>
              <w:t>1.000 m²</w:t>
            </w:r>
          </w:p>
        </w:tc>
        <w:tc>
          <w:tcPr>
            <w:tcW w:w="2126" w:type="dxa"/>
          </w:tcPr>
          <w:p w:rsidR="00E338F1" w:rsidRPr="00034F9E" w:rsidRDefault="00E338F1" w:rsidP="00564B62">
            <w:pPr>
              <w:spacing w:after="0" w:line="240" w:lineRule="auto"/>
              <w:jc w:val="both"/>
              <w:rPr>
                <w:rFonts w:ascii="Arial" w:hAnsi="Arial" w:cs="Arial"/>
                <w:sz w:val="20"/>
                <w:szCs w:val="20"/>
                <w:lang w:eastAsia="en-US"/>
              </w:rPr>
            </w:pPr>
            <w:r w:rsidRPr="00034F9E">
              <w:rPr>
                <w:rFonts w:ascii="Arial" w:hAnsi="Arial" w:cs="Arial"/>
                <w:sz w:val="20"/>
                <w:szCs w:val="20"/>
                <w:lang w:eastAsia="en-US"/>
              </w:rPr>
              <w:t>2.000 m²</w:t>
            </w:r>
          </w:p>
        </w:tc>
      </w:tr>
      <w:tr w:rsidR="00E338F1" w:rsidRPr="00034F9E" w:rsidTr="00374072">
        <w:trPr>
          <w:trHeight w:val="507"/>
        </w:trPr>
        <w:tc>
          <w:tcPr>
            <w:tcW w:w="2799" w:type="dxa"/>
          </w:tcPr>
          <w:p w:rsidR="00E338F1" w:rsidRPr="00034F9E" w:rsidRDefault="00E338F1" w:rsidP="00564B62">
            <w:pPr>
              <w:spacing w:after="0" w:line="240" w:lineRule="auto"/>
              <w:jc w:val="both"/>
              <w:rPr>
                <w:rFonts w:ascii="Arial" w:hAnsi="Arial" w:cs="Arial"/>
                <w:sz w:val="20"/>
                <w:szCs w:val="20"/>
                <w:lang w:eastAsia="en-US"/>
              </w:rPr>
            </w:pPr>
            <w:r w:rsidRPr="00034F9E">
              <w:rPr>
                <w:rFonts w:ascii="Arial" w:hAnsi="Arial" w:cs="Arial"/>
                <w:sz w:val="20"/>
                <w:szCs w:val="20"/>
                <w:lang w:eastAsia="en-US"/>
              </w:rPr>
              <w:t>Maximal mögliche Fläche</w:t>
            </w:r>
          </w:p>
        </w:tc>
        <w:tc>
          <w:tcPr>
            <w:tcW w:w="2129" w:type="dxa"/>
          </w:tcPr>
          <w:p w:rsidR="00E338F1" w:rsidRPr="00034F9E" w:rsidRDefault="00E338F1" w:rsidP="00564B62">
            <w:pPr>
              <w:spacing w:after="0" w:line="240" w:lineRule="auto"/>
              <w:jc w:val="both"/>
              <w:rPr>
                <w:rFonts w:ascii="Arial" w:hAnsi="Arial" w:cs="Arial"/>
                <w:sz w:val="20"/>
                <w:szCs w:val="20"/>
                <w:lang w:eastAsia="en-US"/>
              </w:rPr>
            </w:pPr>
            <w:r w:rsidRPr="00034F9E">
              <w:rPr>
                <w:rFonts w:ascii="Arial" w:hAnsi="Arial" w:cs="Arial"/>
                <w:sz w:val="20"/>
                <w:szCs w:val="20"/>
                <w:lang w:eastAsia="en-US"/>
              </w:rPr>
              <w:t>bis ca. 3.000 m²</w:t>
            </w:r>
          </w:p>
        </w:tc>
        <w:tc>
          <w:tcPr>
            <w:tcW w:w="2126" w:type="dxa"/>
          </w:tcPr>
          <w:p w:rsidR="00E338F1" w:rsidRPr="00034F9E" w:rsidRDefault="00E338F1" w:rsidP="000318E4">
            <w:pPr>
              <w:spacing w:after="0" w:line="240" w:lineRule="auto"/>
              <w:jc w:val="both"/>
              <w:rPr>
                <w:rFonts w:ascii="Arial" w:hAnsi="Arial" w:cs="Arial"/>
                <w:sz w:val="20"/>
                <w:szCs w:val="20"/>
                <w:lang w:eastAsia="en-US"/>
              </w:rPr>
            </w:pPr>
            <w:r w:rsidRPr="00034F9E">
              <w:rPr>
                <w:rFonts w:ascii="Arial" w:hAnsi="Arial" w:cs="Arial"/>
                <w:sz w:val="20"/>
                <w:szCs w:val="20"/>
                <w:lang w:eastAsia="en-US"/>
              </w:rPr>
              <w:t>bis ca. 4.000 m²</w:t>
            </w:r>
          </w:p>
        </w:tc>
      </w:tr>
      <w:tr w:rsidR="00E338F1" w:rsidRPr="00034F9E" w:rsidTr="00564B62">
        <w:tc>
          <w:tcPr>
            <w:tcW w:w="2799" w:type="dxa"/>
          </w:tcPr>
          <w:p w:rsidR="00E338F1" w:rsidRPr="00034F9E" w:rsidRDefault="00AC424C" w:rsidP="00564B62">
            <w:pPr>
              <w:spacing w:after="0" w:line="240" w:lineRule="auto"/>
              <w:jc w:val="both"/>
              <w:rPr>
                <w:rFonts w:ascii="Arial" w:hAnsi="Arial" w:cs="Arial"/>
                <w:sz w:val="20"/>
                <w:szCs w:val="20"/>
                <w:lang w:eastAsia="en-US"/>
              </w:rPr>
            </w:pPr>
            <w:r>
              <w:rPr>
                <w:rFonts w:ascii="Arial" w:hAnsi="Arial" w:cs="Arial"/>
                <w:sz w:val="20"/>
                <w:szCs w:val="20"/>
                <w:lang w:eastAsia="en-US"/>
              </w:rPr>
              <w:t>Akkukapazität</w:t>
            </w:r>
          </w:p>
        </w:tc>
        <w:tc>
          <w:tcPr>
            <w:tcW w:w="2129" w:type="dxa"/>
          </w:tcPr>
          <w:p w:rsidR="00E338F1" w:rsidRPr="00034F9E" w:rsidRDefault="00E338F1" w:rsidP="00AC424C">
            <w:pPr>
              <w:spacing w:after="0" w:line="240" w:lineRule="auto"/>
              <w:jc w:val="both"/>
              <w:rPr>
                <w:rFonts w:ascii="Arial" w:hAnsi="Arial" w:cs="Arial"/>
                <w:sz w:val="20"/>
                <w:szCs w:val="20"/>
                <w:lang w:eastAsia="en-US"/>
              </w:rPr>
            </w:pPr>
            <w:r w:rsidRPr="00034F9E">
              <w:rPr>
                <w:rFonts w:ascii="Arial" w:hAnsi="Arial" w:cs="Arial"/>
                <w:sz w:val="20"/>
                <w:szCs w:val="20"/>
                <w:lang w:eastAsia="en-US"/>
              </w:rPr>
              <w:t>130</w:t>
            </w:r>
            <w:r>
              <w:rPr>
                <w:rFonts w:ascii="Arial" w:hAnsi="Arial" w:cs="Arial"/>
                <w:sz w:val="20"/>
                <w:szCs w:val="20"/>
                <w:lang w:eastAsia="en-US"/>
              </w:rPr>
              <w:t xml:space="preserve"> </w:t>
            </w:r>
            <w:proofErr w:type="spellStart"/>
            <w:r>
              <w:rPr>
                <w:rFonts w:ascii="Arial" w:hAnsi="Arial" w:cs="Arial"/>
                <w:sz w:val="20"/>
                <w:szCs w:val="20"/>
                <w:lang w:eastAsia="en-US"/>
              </w:rPr>
              <w:t>W</w:t>
            </w:r>
            <w:r w:rsidR="00AC424C">
              <w:rPr>
                <w:rFonts w:ascii="Arial" w:hAnsi="Arial" w:cs="Arial"/>
                <w:sz w:val="20"/>
                <w:szCs w:val="20"/>
                <w:lang w:eastAsia="en-US"/>
              </w:rPr>
              <w:t>h</w:t>
            </w:r>
            <w:proofErr w:type="spellEnd"/>
          </w:p>
        </w:tc>
        <w:tc>
          <w:tcPr>
            <w:tcW w:w="2126" w:type="dxa"/>
          </w:tcPr>
          <w:p w:rsidR="00E338F1" w:rsidRPr="00034F9E" w:rsidRDefault="004903C4" w:rsidP="00AC424C">
            <w:pPr>
              <w:spacing w:after="0" w:line="240" w:lineRule="auto"/>
              <w:jc w:val="both"/>
              <w:rPr>
                <w:rFonts w:ascii="Arial" w:hAnsi="Arial" w:cs="Arial"/>
                <w:sz w:val="20"/>
                <w:szCs w:val="20"/>
                <w:lang w:eastAsia="en-US"/>
              </w:rPr>
            </w:pPr>
            <w:r>
              <w:rPr>
                <w:rFonts w:ascii="Arial" w:hAnsi="Arial" w:cs="Arial"/>
                <w:sz w:val="20"/>
                <w:szCs w:val="20"/>
                <w:lang w:eastAsia="en-US"/>
              </w:rPr>
              <w:t>194</w:t>
            </w:r>
            <w:r w:rsidR="00E338F1">
              <w:rPr>
                <w:rFonts w:ascii="Arial" w:hAnsi="Arial" w:cs="Arial"/>
                <w:sz w:val="20"/>
                <w:szCs w:val="20"/>
                <w:lang w:eastAsia="en-US"/>
              </w:rPr>
              <w:t xml:space="preserve"> </w:t>
            </w:r>
            <w:proofErr w:type="spellStart"/>
            <w:r w:rsidR="00E338F1">
              <w:rPr>
                <w:rFonts w:ascii="Arial" w:hAnsi="Arial" w:cs="Arial"/>
                <w:sz w:val="20"/>
                <w:szCs w:val="20"/>
                <w:lang w:eastAsia="en-US"/>
              </w:rPr>
              <w:t>W</w:t>
            </w:r>
            <w:r w:rsidR="00AC424C">
              <w:rPr>
                <w:rFonts w:ascii="Arial" w:hAnsi="Arial" w:cs="Arial"/>
                <w:sz w:val="20"/>
                <w:szCs w:val="20"/>
                <w:lang w:eastAsia="en-US"/>
              </w:rPr>
              <w:t>h</w:t>
            </w:r>
            <w:proofErr w:type="spellEnd"/>
          </w:p>
        </w:tc>
      </w:tr>
      <w:tr w:rsidR="00E338F1" w:rsidRPr="00034F9E" w:rsidTr="00564B62">
        <w:tc>
          <w:tcPr>
            <w:tcW w:w="2799" w:type="dxa"/>
          </w:tcPr>
          <w:p w:rsidR="00E338F1" w:rsidRPr="00034F9E" w:rsidRDefault="00AC424C" w:rsidP="00564B62">
            <w:pPr>
              <w:spacing w:after="0" w:line="240" w:lineRule="auto"/>
              <w:jc w:val="both"/>
              <w:rPr>
                <w:rFonts w:ascii="Arial" w:hAnsi="Arial" w:cs="Arial"/>
                <w:sz w:val="20"/>
                <w:szCs w:val="20"/>
                <w:lang w:eastAsia="en-US"/>
              </w:rPr>
            </w:pPr>
            <w:proofErr w:type="spellStart"/>
            <w:r>
              <w:rPr>
                <w:rFonts w:ascii="Arial" w:hAnsi="Arial" w:cs="Arial"/>
                <w:sz w:val="20"/>
                <w:szCs w:val="20"/>
                <w:lang w:eastAsia="en-US"/>
              </w:rPr>
              <w:t>Akkutyp</w:t>
            </w:r>
            <w:proofErr w:type="spellEnd"/>
          </w:p>
        </w:tc>
        <w:tc>
          <w:tcPr>
            <w:tcW w:w="2129" w:type="dxa"/>
          </w:tcPr>
          <w:p w:rsidR="00E338F1" w:rsidRPr="00034F9E" w:rsidRDefault="00E338F1" w:rsidP="00564B62">
            <w:pPr>
              <w:spacing w:after="0" w:line="240" w:lineRule="auto"/>
              <w:jc w:val="both"/>
              <w:rPr>
                <w:rFonts w:ascii="Arial" w:hAnsi="Arial" w:cs="Arial"/>
                <w:sz w:val="20"/>
                <w:szCs w:val="20"/>
                <w:lang w:eastAsia="en-US"/>
              </w:rPr>
            </w:pPr>
            <w:r w:rsidRPr="00034F9E">
              <w:rPr>
                <w:rFonts w:ascii="Arial" w:hAnsi="Arial" w:cs="Arial"/>
                <w:sz w:val="20"/>
                <w:szCs w:val="20"/>
                <w:lang w:eastAsia="en-US"/>
              </w:rPr>
              <w:t>STIHL Li-Ionen Akku</w:t>
            </w:r>
          </w:p>
        </w:tc>
        <w:tc>
          <w:tcPr>
            <w:tcW w:w="2126" w:type="dxa"/>
          </w:tcPr>
          <w:p w:rsidR="00E338F1" w:rsidRPr="00034F9E" w:rsidRDefault="00E338F1" w:rsidP="00564B62">
            <w:pPr>
              <w:spacing w:after="0" w:line="240" w:lineRule="auto"/>
              <w:jc w:val="both"/>
              <w:rPr>
                <w:rFonts w:ascii="Arial" w:hAnsi="Arial" w:cs="Arial"/>
                <w:sz w:val="20"/>
                <w:szCs w:val="20"/>
                <w:lang w:eastAsia="en-US"/>
              </w:rPr>
            </w:pPr>
            <w:r w:rsidRPr="00034F9E">
              <w:rPr>
                <w:rFonts w:ascii="Arial" w:hAnsi="Arial" w:cs="Arial"/>
                <w:sz w:val="20"/>
                <w:szCs w:val="20"/>
                <w:lang w:eastAsia="en-US"/>
              </w:rPr>
              <w:t>STIHL Li-Ionen Akku</w:t>
            </w:r>
          </w:p>
        </w:tc>
      </w:tr>
      <w:tr w:rsidR="00E338F1" w:rsidRPr="005575B9" w:rsidTr="00564B62">
        <w:tc>
          <w:tcPr>
            <w:tcW w:w="2799" w:type="dxa"/>
          </w:tcPr>
          <w:p w:rsidR="00E338F1" w:rsidRPr="00034F9E" w:rsidRDefault="00E338F1" w:rsidP="00564B62">
            <w:pPr>
              <w:spacing w:after="0" w:line="240" w:lineRule="auto"/>
              <w:jc w:val="both"/>
              <w:rPr>
                <w:rFonts w:ascii="Arial" w:hAnsi="Arial" w:cs="Arial"/>
                <w:sz w:val="20"/>
                <w:szCs w:val="20"/>
                <w:lang w:eastAsia="en-US"/>
              </w:rPr>
            </w:pPr>
            <w:r w:rsidRPr="00034F9E">
              <w:rPr>
                <w:rFonts w:ascii="Arial" w:hAnsi="Arial" w:cs="Arial"/>
                <w:sz w:val="20"/>
                <w:szCs w:val="20"/>
                <w:lang w:eastAsia="en-US"/>
              </w:rPr>
              <w:t>Schneidsystem</w:t>
            </w:r>
          </w:p>
        </w:tc>
        <w:tc>
          <w:tcPr>
            <w:tcW w:w="2129" w:type="dxa"/>
          </w:tcPr>
          <w:p w:rsidR="00E338F1" w:rsidRPr="00034F9E" w:rsidRDefault="00E338F1" w:rsidP="00564B62">
            <w:pPr>
              <w:spacing w:after="0" w:line="240" w:lineRule="auto"/>
              <w:jc w:val="both"/>
              <w:rPr>
                <w:rFonts w:ascii="Arial" w:hAnsi="Arial" w:cs="Arial"/>
                <w:sz w:val="20"/>
                <w:szCs w:val="20"/>
                <w:lang w:eastAsia="en-US"/>
              </w:rPr>
            </w:pPr>
            <w:r w:rsidRPr="00034F9E">
              <w:rPr>
                <w:rFonts w:ascii="Arial" w:hAnsi="Arial" w:cs="Arial"/>
                <w:sz w:val="20"/>
                <w:szCs w:val="20"/>
                <w:lang w:eastAsia="en-US"/>
              </w:rPr>
              <w:t>Mulch-Mähsystem</w:t>
            </w:r>
          </w:p>
        </w:tc>
        <w:tc>
          <w:tcPr>
            <w:tcW w:w="2126" w:type="dxa"/>
          </w:tcPr>
          <w:p w:rsidR="00E338F1" w:rsidRPr="00034F9E" w:rsidRDefault="00E338F1" w:rsidP="00564B62">
            <w:pPr>
              <w:spacing w:after="0" w:line="240" w:lineRule="auto"/>
              <w:jc w:val="both"/>
              <w:rPr>
                <w:rFonts w:ascii="Arial" w:hAnsi="Arial" w:cs="Arial"/>
                <w:sz w:val="20"/>
                <w:szCs w:val="20"/>
                <w:lang w:eastAsia="en-US"/>
              </w:rPr>
            </w:pPr>
            <w:r w:rsidRPr="00034F9E">
              <w:rPr>
                <w:rFonts w:ascii="Arial" w:hAnsi="Arial" w:cs="Arial"/>
                <w:sz w:val="20"/>
                <w:szCs w:val="20"/>
                <w:lang w:eastAsia="en-US"/>
              </w:rPr>
              <w:t>Mulch-Mähsystem</w:t>
            </w:r>
          </w:p>
        </w:tc>
      </w:tr>
      <w:tr w:rsidR="00E338F1" w:rsidRPr="005575B9" w:rsidTr="00564B62">
        <w:tc>
          <w:tcPr>
            <w:tcW w:w="2799" w:type="dxa"/>
          </w:tcPr>
          <w:p w:rsidR="00E338F1" w:rsidRDefault="00E338F1" w:rsidP="00564B62">
            <w:pPr>
              <w:spacing w:after="0" w:line="240" w:lineRule="auto"/>
              <w:jc w:val="both"/>
              <w:rPr>
                <w:rFonts w:ascii="Arial" w:hAnsi="Arial" w:cs="Arial"/>
                <w:sz w:val="20"/>
                <w:szCs w:val="20"/>
                <w:lang w:eastAsia="en-US"/>
              </w:rPr>
            </w:pPr>
            <w:r>
              <w:rPr>
                <w:rFonts w:ascii="Arial" w:hAnsi="Arial" w:cs="Arial"/>
                <w:sz w:val="20"/>
                <w:szCs w:val="20"/>
                <w:lang w:eastAsia="en-US"/>
              </w:rPr>
              <w:t>Schnittbreite</w:t>
            </w:r>
          </w:p>
        </w:tc>
        <w:tc>
          <w:tcPr>
            <w:tcW w:w="2129" w:type="dxa"/>
          </w:tcPr>
          <w:p w:rsidR="00E338F1" w:rsidRDefault="00E338F1" w:rsidP="00564B62">
            <w:pPr>
              <w:spacing w:after="0" w:line="240" w:lineRule="auto"/>
              <w:jc w:val="both"/>
              <w:rPr>
                <w:rFonts w:ascii="Arial" w:hAnsi="Arial" w:cs="Arial"/>
                <w:sz w:val="20"/>
                <w:szCs w:val="20"/>
                <w:lang w:eastAsia="en-US"/>
              </w:rPr>
            </w:pPr>
            <w:r>
              <w:rPr>
                <w:rFonts w:ascii="Arial" w:hAnsi="Arial" w:cs="Arial"/>
                <w:sz w:val="20"/>
                <w:szCs w:val="20"/>
                <w:lang w:eastAsia="en-US"/>
              </w:rPr>
              <w:t>30 cm</w:t>
            </w:r>
          </w:p>
        </w:tc>
        <w:tc>
          <w:tcPr>
            <w:tcW w:w="2126" w:type="dxa"/>
          </w:tcPr>
          <w:p w:rsidR="00E338F1" w:rsidRDefault="00E338F1" w:rsidP="00564B62">
            <w:pPr>
              <w:spacing w:after="0" w:line="240" w:lineRule="auto"/>
              <w:jc w:val="both"/>
              <w:rPr>
                <w:rFonts w:ascii="Arial" w:hAnsi="Arial" w:cs="Arial"/>
                <w:sz w:val="20"/>
                <w:szCs w:val="20"/>
                <w:lang w:eastAsia="en-US"/>
              </w:rPr>
            </w:pPr>
            <w:r>
              <w:rPr>
                <w:rFonts w:ascii="Arial" w:hAnsi="Arial" w:cs="Arial"/>
                <w:sz w:val="20"/>
                <w:szCs w:val="20"/>
                <w:lang w:eastAsia="en-US"/>
              </w:rPr>
              <w:t>30 cm</w:t>
            </w:r>
          </w:p>
        </w:tc>
      </w:tr>
      <w:tr w:rsidR="00E338F1" w:rsidRPr="005575B9" w:rsidTr="00564B62">
        <w:tc>
          <w:tcPr>
            <w:tcW w:w="2799" w:type="dxa"/>
          </w:tcPr>
          <w:p w:rsidR="00E338F1" w:rsidRDefault="00E338F1" w:rsidP="00564B62">
            <w:pPr>
              <w:spacing w:after="0" w:line="240" w:lineRule="auto"/>
              <w:jc w:val="both"/>
              <w:rPr>
                <w:rFonts w:ascii="Arial" w:hAnsi="Arial" w:cs="Arial"/>
                <w:sz w:val="20"/>
                <w:szCs w:val="20"/>
                <w:lang w:eastAsia="en-US"/>
              </w:rPr>
            </w:pPr>
            <w:r>
              <w:rPr>
                <w:rFonts w:ascii="Arial" w:hAnsi="Arial" w:cs="Arial"/>
                <w:sz w:val="20"/>
                <w:szCs w:val="20"/>
                <w:lang w:eastAsia="en-US"/>
              </w:rPr>
              <w:t>Gewicht</w:t>
            </w:r>
            <w:r w:rsidR="00FF07B3">
              <w:rPr>
                <w:rFonts w:ascii="Arial" w:hAnsi="Arial" w:cs="Arial"/>
                <w:sz w:val="20"/>
                <w:szCs w:val="20"/>
                <w:lang w:eastAsia="en-US"/>
              </w:rPr>
              <w:t xml:space="preserve"> (inkl. Akku)</w:t>
            </w:r>
          </w:p>
        </w:tc>
        <w:tc>
          <w:tcPr>
            <w:tcW w:w="2129" w:type="dxa"/>
          </w:tcPr>
          <w:p w:rsidR="00E338F1" w:rsidRDefault="00E338F1" w:rsidP="00FF07B3">
            <w:pPr>
              <w:spacing w:after="0" w:line="240" w:lineRule="auto"/>
              <w:jc w:val="both"/>
              <w:rPr>
                <w:rFonts w:ascii="Arial" w:hAnsi="Arial" w:cs="Arial"/>
                <w:sz w:val="20"/>
                <w:szCs w:val="20"/>
                <w:lang w:eastAsia="en-US"/>
              </w:rPr>
            </w:pPr>
            <w:r>
              <w:rPr>
                <w:rFonts w:ascii="Arial" w:hAnsi="Arial" w:cs="Arial"/>
                <w:sz w:val="20"/>
                <w:szCs w:val="20"/>
                <w:lang w:eastAsia="en-US"/>
              </w:rPr>
              <w:t>12,</w:t>
            </w:r>
            <w:r w:rsidR="00FF07B3">
              <w:rPr>
                <w:rFonts w:ascii="Arial" w:hAnsi="Arial" w:cs="Arial"/>
                <w:sz w:val="20"/>
                <w:szCs w:val="20"/>
                <w:lang w:eastAsia="en-US"/>
              </w:rPr>
              <w:t>1</w:t>
            </w:r>
            <w:r>
              <w:rPr>
                <w:rFonts w:ascii="Arial" w:hAnsi="Arial" w:cs="Arial"/>
                <w:sz w:val="20"/>
                <w:szCs w:val="20"/>
                <w:lang w:eastAsia="en-US"/>
              </w:rPr>
              <w:t xml:space="preserve"> kg</w:t>
            </w:r>
          </w:p>
        </w:tc>
        <w:tc>
          <w:tcPr>
            <w:tcW w:w="2126" w:type="dxa"/>
          </w:tcPr>
          <w:p w:rsidR="00E338F1" w:rsidRDefault="00E338F1" w:rsidP="00FF07B3">
            <w:pPr>
              <w:spacing w:after="0" w:line="240" w:lineRule="auto"/>
              <w:jc w:val="both"/>
              <w:rPr>
                <w:rFonts w:ascii="Arial" w:hAnsi="Arial" w:cs="Arial"/>
                <w:sz w:val="20"/>
                <w:szCs w:val="20"/>
                <w:lang w:eastAsia="en-US"/>
              </w:rPr>
            </w:pPr>
            <w:r>
              <w:rPr>
                <w:rFonts w:ascii="Arial" w:hAnsi="Arial" w:cs="Arial"/>
                <w:sz w:val="20"/>
                <w:szCs w:val="20"/>
                <w:lang w:eastAsia="en-US"/>
              </w:rPr>
              <w:t>1</w:t>
            </w:r>
            <w:r w:rsidR="00FF07B3">
              <w:rPr>
                <w:rFonts w:ascii="Arial" w:hAnsi="Arial" w:cs="Arial"/>
                <w:sz w:val="20"/>
                <w:szCs w:val="20"/>
                <w:lang w:eastAsia="en-US"/>
              </w:rPr>
              <w:t>2</w:t>
            </w:r>
            <w:r>
              <w:rPr>
                <w:rFonts w:ascii="Arial" w:hAnsi="Arial" w:cs="Arial"/>
                <w:sz w:val="20"/>
                <w:szCs w:val="20"/>
                <w:lang w:eastAsia="en-US"/>
              </w:rPr>
              <w:t>,</w:t>
            </w:r>
            <w:r w:rsidR="00FF07B3">
              <w:rPr>
                <w:rFonts w:ascii="Arial" w:hAnsi="Arial" w:cs="Arial"/>
                <w:sz w:val="20"/>
                <w:szCs w:val="20"/>
                <w:lang w:eastAsia="en-US"/>
              </w:rPr>
              <w:t>4</w:t>
            </w:r>
            <w:r>
              <w:rPr>
                <w:rFonts w:ascii="Arial" w:hAnsi="Arial" w:cs="Arial"/>
                <w:sz w:val="20"/>
                <w:szCs w:val="20"/>
                <w:lang w:eastAsia="en-US"/>
              </w:rPr>
              <w:t xml:space="preserve"> kg</w:t>
            </w:r>
          </w:p>
        </w:tc>
      </w:tr>
    </w:tbl>
    <w:p w:rsidR="00E338F1" w:rsidRDefault="00E338F1" w:rsidP="00374072"/>
    <w:p w:rsidR="00E338F1" w:rsidRDefault="00E338F1"/>
    <w:sectPr w:rsidR="00E338F1" w:rsidSect="002943F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072"/>
    <w:rsid w:val="000318E4"/>
    <w:rsid w:val="00034F9E"/>
    <w:rsid w:val="001C3EF4"/>
    <w:rsid w:val="002943F3"/>
    <w:rsid w:val="003162F1"/>
    <w:rsid w:val="00374072"/>
    <w:rsid w:val="003B4438"/>
    <w:rsid w:val="003B787E"/>
    <w:rsid w:val="004903C4"/>
    <w:rsid w:val="005575B9"/>
    <w:rsid w:val="00564B62"/>
    <w:rsid w:val="005C055E"/>
    <w:rsid w:val="005F7912"/>
    <w:rsid w:val="006905F0"/>
    <w:rsid w:val="006B0090"/>
    <w:rsid w:val="00726565"/>
    <w:rsid w:val="007B44CF"/>
    <w:rsid w:val="008D3E12"/>
    <w:rsid w:val="009C382A"/>
    <w:rsid w:val="00AC424C"/>
    <w:rsid w:val="00B06520"/>
    <w:rsid w:val="00B718F7"/>
    <w:rsid w:val="00B91ED7"/>
    <w:rsid w:val="00D6183A"/>
    <w:rsid w:val="00D658C1"/>
    <w:rsid w:val="00E16F06"/>
    <w:rsid w:val="00E338F1"/>
    <w:rsid w:val="00F07DBF"/>
    <w:rsid w:val="00F33ADE"/>
    <w:rsid w:val="00FF0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BD63F7"/>
  <w15:docId w15:val="{61419191-1525-4B47-BE41-A3BE6396D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4072"/>
    <w:pPr>
      <w:spacing w:after="200" w:line="276" w:lineRule="auto"/>
    </w:pPr>
    <w:rPr>
      <w:rFonts w:eastAsia="Times New Roman"/>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1070</Words>
  <Characters>6745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VIKING GmbH</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Moritz</dc:creator>
  <cp:lastModifiedBy>Dieter Geulen</cp:lastModifiedBy>
  <cp:revision>4</cp:revision>
  <dcterms:created xsi:type="dcterms:W3CDTF">2013-08-26T10:25:00Z</dcterms:created>
  <dcterms:modified xsi:type="dcterms:W3CDTF">2018-05-18T09:44:00Z</dcterms:modified>
</cp:coreProperties>
</file>